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5DC" w:rsidRDefault="003E65DC" w:rsidP="00EF3865">
      <w:pPr>
        <w:rPr>
          <w:b/>
          <w:sz w:val="24"/>
        </w:rPr>
      </w:pPr>
    </w:p>
    <w:p w:rsidR="00153522" w:rsidRDefault="003768D4" w:rsidP="00153522">
      <w:pPr>
        <w:jc w:val="center"/>
        <w:rPr>
          <w:sz w:val="48"/>
          <w:szCs w:val="48"/>
        </w:rPr>
      </w:pPr>
      <w:r w:rsidRPr="00DF0248">
        <w:rPr>
          <w:noProof/>
        </w:rPr>
        <w:drawing>
          <wp:inline distT="0" distB="0" distL="0" distR="0">
            <wp:extent cx="1057275"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571625"/>
                    </a:xfrm>
                    <a:prstGeom prst="rect">
                      <a:avLst/>
                    </a:prstGeom>
                    <a:noFill/>
                    <a:ln>
                      <a:noFill/>
                    </a:ln>
                  </pic:spPr>
                </pic:pic>
              </a:graphicData>
            </a:graphic>
          </wp:inline>
        </w:drawing>
      </w:r>
    </w:p>
    <w:p w:rsidR="00153522" w:rsidRDefault="00153522" w:rsidP="00153522">
      <w:pPr>
        <w:rPr>
          <w:sz w:val="48"/>
          <w:szCs w:val="48"/>
        </w:rPr>
      </w:pPr>
    </w:p>
    <w:p w:rsidR="00153522" w:rsidRDefault="00153522" w:rsidP="00153522">
      <w:pPr>
        <w:rPr>
          <w:sz w:val="48"/>
          <w:szCs w:val="48"/>
        </w:rPr>
      </w:pPr>
    </w:p>
    <w:p w:rsidR="00153522" w:rsidRDefault="00153522" w:rsidP="00153522">
      <w:pPr>
        <w:rPr>
          <w:sz w:val="48"/>
          <w:szCs w:val="48"/>
        </w:rPr>
      </w:pPr>
    </w:p>
    <w:p w:rsidR="00153522" w:rsidRDefault="00153522" w:rsidP="00153522">
      <w:pPr>
        <w:rPr>
          <w:sz w:val="48"/>
          <w:szCs w:val="48"/>
        </w:rPr>
      </w:pPr>
    </w:p>
    <w:p w:rsidR="00153522" w:rsidRDefault="00153522" w:rsidP="00153522">
      <w:pPr>
        <w:jc w:val="center"/>
      </w:pPr>
      <w:r w:rsidRPr="00EA27B4">
        <w:rPr>
          <w:b/>
          <w:sz w:val="52"/>
          <w:szCs w:val="52"/>
        </w:rPr>
        <w:t>Kalispell Downtown Association</w:t>
      </w:r>
    </w:p>
    <w:p w:rsidR="00153522" w:rsidRDefault="00153522" w:rsidP="00153522">
      <w:pPr>
        <w:jc w:val="center"/>
        <w:rPr>
          <w:b/>
          <w:sz w:val="40"/>
          <w:szCs w:val="40"/>
        </w:rPr>
      </w:pPr>
      <w:r w:rsidRPr="00EA27B4">
        <w:rPr>
          <w:b/>
          <w:sz w:val="40"/>
          <w:szCs w:val="40"/>
        </w:rPr>
        <w:t>P. O. Box 1997, Kalispell, Mt. 59903</w:t>
      </w:r>
    </w:p>
    <w:p w:rsidR="00153522" w:rsidRDefault="00153522" w:rsidP="00153522">
      <w:pPr>
        <w:jc w:val="center"/>
        <w:rPr>
          <w:b/>
          <w:sz w:val="40"/>
          <w:szCs w:val="40"/>
        </w:rPr>
      </w:pPr>
    </w:p>
    <w:p w:rsidR="00153522" w:rsidRPr="00EA27B4" w:rsidRDefault="00153522" w:rsidP="00153522">
      <w:pPr>
        <w:jc w:val="center"/>
        <w:rPr>
          <w:b/>
          <w:sz w:val="40"/>
          <w:szCs w:val="40"/>
        </w:rPr>
      </w:pPr>
    </w:p>
    <w:p w:rsidR="00153522" w:rsidRPr="00EA27B4" w:rsidRDefault="00153522" w:rsidP="00153522">
      <w:pPr>
        <w:jc w:val="center"/>
        <w:rPr>
          <w:b/>
          <w:sz w:val="48"/>
          <w:szCs w:val="48"/>
        </w:rPr>
      </w:pPr>
      <w:r w:rsidRPr="00EA27B4">
        <w:rPr>
          <w:b/>
          <w:sz w:val="48"/>
          <w:szCs w:val="48"/>
        </w:rPr>
        <w:t>By-Laws</w:t>
      </w:r>
    </w:p>
    <w:p w:rsidR="00153522" w:rsidRDefault="00153522" w:rsidP="00153522">
      <w:r>
        <w:tab/>
      </w:r>
    </w:p>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153522"/>
    <w:p w:rsidR="00153522" w:rsidRDefault="00153522" w:rsidP="00EF3865">
      <w:pPr>
        <w:rPr>
          <w:b/>
          <w:sz w:val="24"/>
        </w:rPr>
      </w:pPr>
    </w:p>
    <w:p w:rsidR="003E65DC" w:rsidRDefault="003E65DC">
      <w:pPr>
        <w:jc w:val="center"/>
        <w:rPr>
          <w:b/>
          <w:sz w:val="24"/>
        </w:rPr>
      </w:pPr>
    </w:p>
    <w:p w:rsidR="003E65DC" w:rsidRPr="00EB5F83" w:rsidRDefault="00EB5F83">
      <w:pPr>
        <w:jc w:val="center"/>
        <w:rPr>
          <w:b/>
          <w:sz w:val="32"/>
          <w:szCs w:val="32"/>
        </w:rPr>
      </w:pPr>
      <w:r w:rsidRPr="00EB5F83">
        <w:rPr>
          <w:b/>
          <w:sz w:val="32"/>
          <w:szCs w:val="32"/>
        </w:rPr>
        <w:t>Kalispell Downtown Association By</w:t>
      </w:r>
      <w:r>
        <w:rPr>
          <w:b/>
          <w:sz w:val="32"/>
          <w:szCs w:val="32"/>
        </w:rPr>
        <w:t>-</w:t>
      </w:r>
      <w:r w:rsidRPr="00EB5F83">
        <w:rPr>
          <w:b/>
          <w:sz w:val="32"/>
          <w:szCs w:val="32"/>
        </w:rPr>
        <w:t>Laws</w:t>
      </w:r>
    </w:p>
    <w:p w:rsidR="003E65DC" w:rsidRDefault="003E65DC">
      <w:pPr>
        <w:jc w:val="center"/>
        <w:rPr>
          <w:b/>
          <w:sz w:val="32"/>
          <w:szCs w:val="32"/>
        </w:rPr>
      </w:pPr>
      <w:r w:rsidRPr="00EB5F83">
        <w:rPr>
          <w:b/>
          <w:sz w:val="32"/>
          <w:szCs w:val="32"/>
        </w:rPr>
        <w:t>Table of Contents</w:t>
      </w:r>
    </w:p>
    <w:p w:rsidR="00EB5F83" w:rsidRDefault="00EB5F83">
      <w:pPr>
        <w:jc w:val="center"/>
        <w:rPr>
          <w:b/>
          <w:sz w:val="32"/>
          <w:szCs w:val="32"/>
        </w:rPr>
      </w:pPr>
    </w:p>
    <w:p w:rsidR="00EB5F83" w:rsidRPr="00EB5F83" w:rsidRDefault="00EB5F83">
      <w:pPr>
        <w:jc w:val="center"/>
        <w:rPr>
          <w:bCs/>
          <w:sz w:val="32"/>
          <w:szCs w:val="32"/>
        </w:rPr>
      </w:pPr>
    </w:p>
    <w:p w:rsidR="003E65DC" w:rsidRDefault="003E65DC">
      <w:pPr>
        <w:rPr>
          <w:bCs/>
          <w:sz w:val="24"/>
        </w:rPr>
      </w:pPr>
    </w:p>
    <w:p w:rsidR="003E65DC" w:rsidRDefault="003E65DC">
      <w:pPr>
        <w:rPr>
          <w:bCs/>
          <w:sz w:val="24"/>
        </w:rPr>
      </w:pPr>
      <w:r>
        <w:rPr>
          <w:bCs/>
          <w:sz w:val="24"/>
        </w:rPr>
        <w:t>Article I—Name and Place of Business</w:t>
      </w:r>
    </w:p>
    <w:p w:rsidR="003E65DC" w:rsidRDefault="003E65DC">
      <w:pPr>
        <w:rPr>
          <w:bCs/>
          <w:sz w:val="24"/>
        </w:rPr>
      </w:pPr>
      <w:r>
        <w:rPr>
          <w:bCs/>
          <w:sz w:val="24"/>
        </w:rPr>
        <w:tab/>
        <w:t>Section 1.  Name</w:t>
      </w:r>
    </w:p>
    <w:p w:rsidR="003E65DC" w:rsidRDefault="003E65DC">
      <w:pPr>
        <w:rPr>
          <w:bCs/>
          <w:sz w:val="24"/>
        </w:rPr>
      </w:pPr>
      <w:r>
        <w:rPr>
          <w:bCs/>
          <w:sz w:val="24"/>
        </w:rPr>
        <w:tab/>
        <w:t>Section 2.  Place of Business</w:t>
      </w:r>
    </w:p>
    <w:p w:rsidR="003E65DC" w:rsidRDefault="003E65DC">
      <w:pPr>
        <w:rPr>
          <w:bCs/>
          <w:sz w:val="24"/>
        </w:rPr>
      </w:pPr>
      <w:r>
        <w:rPr>
          <w:bCs/>
          <w:sz w:val="24"/>
        </w:rPr>
        <w:t>Article II—Purpose</w:t>
      </w:r>
    </w:p>
    <w:p w:rsidR="003E65DC" w:rsidRDefault="003E65DC">
      <w:pPr>
        <w:rPr>
          <w:bCs/>
          <w:sz w:val="24"/>
        </w:rPr>
      </w:pPr>
      <w:r>
        <w:rPr>
          <w:bCs/>
          <w:sz w:val="24"/>
        </w:rPr>
        <w:tab/>
        <w:t>Section 1.  Purpose</w:t>
      </w:r>
    </w:p>
    <w:p w:rsidR="003E65DC" w:rsidRDefault="003E65DC">
      <w:pPr>
        <w:rPr>
          <w:bCs/>
          <w:sz w:val="24"/>
        </w:rPr>
      </w:pPr>
      <w:r>
        <w:rPr>
          <w:bCs/>
          <w:sz w:val="24"/>
        </w:rPr>
        <w:tab/>
        <w:t>Section 2.  Non-Discrimination</w:t>
      </w:r>
    </w:p>
    <w:p w:rsidR="003E65DC" w:rsidRDefault="003E65DC">
      <w:pPr>
        <w:rPr>
          <w:bCs/>
          <w:sz w:val="24"/>
        </w:rPr>
      </w:pPr>
      <w:r>
        <w:rPr>
          <w:bCs/>
          <w:sz w:val="24"/>
        </w:rPr>
        <w:t>Article III—Board of Directors</w:t>
      </w:r>
    </w:p>
    <w:p w:rsidR="003E65DC" w:rsidRDefault="003E65DC">
      <w:pPr>
        <w:rPr>
          <w:bCs/>
          <w:sz w:val="24"/>
        </w:rPr>
      </w:pPr>
      <w:r>
        <w:rPr>
          <w:bCs/>
          <w:sz w:val="24"/>
        </w:rPr>
        <w:tab/>
        <w:t>Section 1.  General Powers</w:t>
      </w:r>
    </w:p>
    <w:p w:rsidR="003E65DC" w:rsidRDefault="003E65DC">
      <w:pPr>
        <w:rPr>
          <w:bCs/>
          <w:sz w:val="24"/>
        </w:rPr>
      </w:pPr>
      <w:r>
        <w:rPr>
          <w:bCs/>
          <w:sz w:val="24"/>
        </w:rPr>
        <w:tab/>
        <w:t>Section 2.  Number of Directors and Term of Office</w:t>
      </w:r>
    </w:p>
    <w:p w:rsidR="003E65DC" w:rsidRDefault="003E65DC">
      <w:pPr>
        <w:rPr>
          <w:bCs/>
          <w:sz w:val="24"/>
        </w:rPr>
      </w:pPr>
      <w:r>
        <w:rPr>
          <w:bCs/>
          <w:sz w:val="24"/>
        </w:rPr>
        <w:tab/>
        <w:t>Section 3.  Ex Officio Members</w:t>
      </w:r>
    </w:p>
    <w:p w:rsidR="003E65DC" w:rsidRDefault="003E65DC">
      <w:pPr>
        <w:rPr>
          <w:bCs/>
          <w:sz w:val="24"/>
        </w:rPr>
      </w:pPr>
      <w:r>
        <w:rPr>
          <w:bCs/>
          <w:sz w:val="24"/>
        </w:rPr>
        <w:tab/>
        <w:t>Section 4.  Board Position Elections</w:t>
      </w:r>
    </w:p>
    <w:p w:rsidR="003E65DC" w:rsidRDefault="003E65DC">
      <w:pPr>
        <w:rPr>
          <w:bCs/>
          <w:sz w:val="24"/>
        </w:rPr>
      </w:pPr>
      <w:r>
        <w:rPr>
          <w:bCs/>
          <w:sz w:val="24"/>
        </w:rPr>
        <w:tab/>
        <w:t>Section 5.  Removal of Board Member(s)</w:t>
      </w:r>
    </w:p>
    <w:p w:rsidR="003E65DC" w:rsidRDefault="003E65DC">
      <w:pPr>
        <w:rPr>
          <w:bCs/>
          <w:sz w:val="24"/>
        </w:rPr>
      </w:pPr>
      <w:r>
        <w:rPr>
          <w:bCs/>
          <w:sz w:val="24"/>
        </w:rPr>
        <w:tab/>
        <w:t>Section 6.  Compensation of Board Members</w:t>
      </w:r>
    </w:p>
    <w:p w:rsidR="003E65DC" w:rsidRDefault="003E65DC">
      <w:pPr>
        <w:rPr>
          <w:bCs/>
          <w:sz w:val="24"/>
        </w:rPr>
      </w:pPr>
      <w:r>
        <w:rPr>
          <w:bCs/>
          <w:sz w:val="24"/>
        </w:rPr>
        <w:tab/>
        <w:t>Section 7.  Resignations and Vacancies</w:t>
      </w:r>
    </w:p>
    <w:p w:rsidR="003E65DC" w:rsidRDefault="003E65DC">
      <w:pPr>
        <w:rPr>
          <w:bCs/>
          <w:sz w:val="24"/>
        </w:rPr>
      </w:pPr>
      <w:r>
        <w:rPr>
          <w:bCs/>
          <w:sz w:val="24"/>
        </w:rPr>
        <w:tab/>
        <w:t>Section 8.  Meetings of the Board of Directors</w:t>
      </w:r>
    </w:p>
    <w:p w:rsidR="003E65DC" w:rsidRDefault="003E65DC">
      <w:pPr>
        <w:rPr>
          <w:bCs/>
          <w:sz w:val="24"/>
        </w:rPr>
      </w:pPr>
      <w:r>
        <w:rPr>
          <w:bCs/>
          <w:sz w:val="24"/>
        </w:rPr>
        <w:t>Article IV—Board of Director’s Authority</w:t>
      </w:r>
    </w:p>
    <w:p w:rsidR="003E65DC" w:rsidRDefault="003E65DC">
      <w:pPr>
        <w:rPr>
          <w:bCs/>
          <w:sz w:val="24"/>
        </w:rPr>
      </w:pPr>
      <w:r>
        <w:rPr>
          <w:bCs/>
          <w:sz w:val="24"/>
        </w:rPr>
        <w:tab/>
        <w:t>Section 1.  Board of Director’s Authority</w:t>
      </w:r>
    </w:p>
    <w:p w:rsidR="003E65DC" w:rsidRDefault="003E65DC">
      <w:pPr>
        <w:rPr>
          <w:bCs/>
          <w:sz w:val="24"/>
        </w:rPr>
      </w:pPr>
      <w:r>
        <w:rPr>
          <w:bCs/>
          <w:sz w:val="24"/>
        </w:rPr>
        <w:t>Article V—Executive Committee</w:t>
      </w:r>
    </w:p>
    <w:p w:rsidR="003E65DC" w:rsidRDefault="003E65DC">
      <w:pPr>
        <w:rPr>
          <w:bCs/>
          <w:sz w:val="24"/>
        </w:rPr>
      </w:pPr>
      <w:r>
        <w:rPr>
          <w:bCs/>
          <w:sz w:val="24"/>
        </w:rPr>
        <w:tab/>
        <w:t>Section 1.  Committees, Officers and Duties</w:t>
      </w:r>
    </w:p>
    <w:p w:rsidR="003E65DC" w:rsidRDefault="003E65DC">
      <w:pPr>
        <w:rPr>
          <w:bCs/>
          <w:sz w:val="24"/>
        </w:rPr>
      </w:pPr>
      <w:r>
        <w:rPr>
          <w:bCs/>
          <w:sz w:val="24"/>
        </w:rPr>
        <w:tab/>
        <w:t>Section 2.  Election of Officers</w:t>
      </w:r>
    </w:p>
    <w:p w:rsidR="003E65DC" w:rsidRDefault="003E65DC">
      <w:pPr>
        <w:rPr>
          <w:bCs/>
          <w:sz w:val="24"/>
        </w:rPr>
      </w:pPr>
      <w:r>
        <w:rPr>
          <w:bCs/>
          <w:sz w:val="24"/>
        </w:rPr>
        <w:tab/>
        <w:t>Section 3.  Term of Office</w:t>
      </w:r>
    </w:p>
    <w:p w:rsidR="003E65DC" w:rsidRDefault="003E65DC">
      <w:pPr>
        <w:rPr>
          <w:bCs/>
          <w:sz w:val="24"/>
        </w:rPr>
      </w:pPr>
      <w:r>
        <w:rPr>
          <w:bCs/>
          <w:sz w:val="24"/>
        </w:rPr>
        <w:tab/>
        <w:t>Section 4.  Special Appointments</w:t>
      </w:r>
    </w:p>
    <w:p w:rsidR="003E65DC" w:rsidRDefault="003E65DC">
      <w:pPr>
        <w:rPr>
          <w:bCs/>
          <w:sz w:val="24"/>
        </w:rPr>
      </w:pPr>
      <w:r>
        <w:rPr>
          <w:bCs/>
          <w:sz w:val="24"/>
        </w:rPr>
        <w:tab/>
        <w:t>Section 5.  Resignation and Vacancies of Officers</w:t>
      </w:r>
    </w:p>
    <w:p w:rsidR="003E65DC" w:rsidRDefault="003E65DC">
      <w:pPr>
        <w:rPr>
          <w:bCs/>
          <w:sz w:val="24"/>
        </w:rPr>
      </w:pPr>
      <w:r>
        <w:rPr>
          <w:bCs/>
          <w:sz w:val="24"/>
        </w:rPr>
        <w:tab/>
        <w:t>Section 6.  Multiple Offices</w:t>
      </w:r>
    </w:p>
    <w:p w:rsidR="003E65DC" w:rsidRDefault="003E65DC">
      <w:pPr>
        <w:rPr>
          <w:bCs/>
          <w:sz w:val="24"/>
        </w:rPr>
      </w:pPr>
      <w:r>
        <w:rPr>
          <w:bCs/>
          <w:sz w:val="24"/>
        </w:rPr>
        <w:tab/>
        <w:t>Section 7.  Duties and Powers</w:t>
      </w:r>
    </w:p>
    <w:p w:rsidR="003E65DC" w:rsidRDefault="003E65DC">
      <w:pPr>
        <w:rPr>
          <w:bCs/>
          <w:sz w:val="24"/>
        </w:rPr>
      </w:pPr>
      <w:r>
        <w:rPr>
          <w:bCs/>
          <w:sz w:val="24"/>
        </w:rPr>
        <w:tab/>
        <w:t>Section 8.  Other Committees</w:t>
      </w:r>
    </w:p>
    <w:p w:rsidR="003E65DC" w:rsidRDefault="003E65DC">
      <w:pPr>
        <w:rPr>
          <w:bCs/>
          <w:sz w:val="24"/>
        </w:rPr>
      </w:pPr>
      <w:r>
        <w:rPr>
          <w:bCs/>
          <w:sz w:val="24"/>
        </w:rPr>
        <w:t>Article VI—Executive Director</w:t>
      </w:r>
    </w:p>
    <w:p w:rsidR="003E65DC" w:rsidRDefault="003E65DC">
      <w:pPr>
        <w:rPr>
          <w:bCs/>
          <w:sz w:val="24"/>
        </w:rPr>
      </w:pPr>
      <w:r>
        <w:rPr>
          <w:bCs/>
          <w:sz w:val="24"/>
        </w:rPr>
        <w:t>Article VII—Documents</w:t>
      </w:r>
    </w:p>
    <w:p w:rsidR="003E65DC" w:rsidRDefault="003E65DC">
      <w:pPr>
        <w:rPr>
          <w:bCs/>
          <w:sz w:val="24"/>
        </w:rPr>
      </w:pPr>
      <w:r>
        <w:rPr>
          <w:bCs/>
          <w:sz w:val="24"/>
        </w:rPr>
        <w:tab/>
        <w:t>Section 1.  Books and Records</w:t>
      </w:r>
    </w:p>
    <w:p w:rsidR="003E65DC" w:rsidRDefault="003E65DC">
      <w:pPr>
        <w:rPr>
          <w:bCs/>
          <w:sz w:val="24"/>
        </w:rPr>
      </w:pPr>
      <w:r>
        <w:rPr>
          <w:bCs/>
          <w:sz w:val="24"/>
        </w:rPr>
        <w:t>Article VIII—Amendments of Bylaws</w:t>
      </w:r>
    </w:p>
    <w:p w:rsidR="003E65DC" w:rsidRDefault="003E65DC">
      <w:pPr>
        <w:rPr>
          <w:bCs/>
          <w:sz w:val="24"/>
        </w:rPr>
      </w:pPr>
      <w:r>
        <w:rPr>
          <w:bCs/>
          <w:sz w:val="24"/>
        </w:rPr>
        <w:tab/>
        <w:t>Section 1.  Amendments</w:t>
      </w:r>
    </w:p>
    <w:p w:rsidR="003E65DC" w:rsidRDefault="003E65DC">
      <w:pPr>
        <w:rPr>
          <w:bCs/>
          <w:sz w:val="24"/>
        </w:rPr>
      </w:pPr>
      <w:r>
        <w:rPr>
          <w:bCs/>
          <w:sz w:val="24"/>
        </w:rPr>
        <w:t>Article IX—Fiscal Year</w:t>
      </w:r>
    </w:p>
    <w:p w:rsidR="003E65DC" w:rsidRDefault="003E65DC">
      <w:pPr>
        <w:rPr>
          <w:bCs/>
          <w:sz w:val="24"/>
        </w:rPr>
      </w:pPr>
      <w:r>
        <w:rPr>
          <w:bCs/>
          <w:sz w:val="24"/>
        </w:rPr>
        <w:tab/>
        <w:t>Section 1.  Fiscal Year</w:t>
      </w:r>
    </w:p>
    <w:p w:rsidR="003E65DC" w:rsidRDefault="003E65DC">
      <w:pPr>
        <w:rPr>
          <w:bCs/>
          <w:sz w:val="24"/>
        </w:rPr>
      </w:pPr>
      <w:r>
        <w:rPr>
          <w:bCs/>
          <w:sz w:val="24"/>
        </w:rPr>
        <w:t>Article X—Dissolution</w:t>
      </w:r>
    </w:p>
    <w:p w:rsidR="003E65DC" w:rsidRDefault="003E65DC">
      <w:pPr>
        <w:rPr>
          <w:bCs/>
          <w:sz w:val="24"/>
        </w:rPr>
      </w:pPr>
      <w:r>
        <w:rPr>
          <w:bCs/>
          <w:sz w:val="24"/>
        </w:rPr>
        <w:tab/>
        <w:t>Section 1.  Dissolution of Corporation</w:t>
      </w:r>
    </w:p>
    <w:p w:rsidR="003E65DC" w:rsidRDefault="003E65DC" w:rsidP="00F6062E">
      <w:pPr>
        <w:jc w:val="center"/>
        <w:rPr>
          <w:rFonts w:ascii="Book Antiqua" w:hAnsi="Book Antiqua"/>
          <w:b/>
          <w:sz w:val="24"/>
        </w:rPr>
      </w:pPr>
      <w:r>
        <w:rPr>
          <w:b/>
          <w:sz w:val="24"/>
        </w:rPr>
        <w:br w:type="page"/>
        <w:t>BY</w:t>
      </w:r>
      <w:r w:rsidR="00EB5F83">
        <w:rPr>
          <w:b/>
          <w:sz w:val="24"/>
        </w:rPr>
        <w:t>-</w:t>
      </w:r>
      <w:r>
        <w:rPr>
          <w:b/>
          <w:sz w:val="24"/>
        </w:rPr>
        <w:t>LAWS</w:t>
      </w:r>
      <w:r w:rsidR="00F6062E">
        <w:rPr>
          <w:rFonts w:ascii="Book Antiqua" w:hAnsi="Book Antiqua"/>
          <w:b/>
          <w:sz w:val="24"/>
        </w:rPr>
        <w:t xml:space="preserve"> </w:t>
      </w:r>
      <w:r>
        <w:rPr>
          <w:rFonts w:ascii="Book Antiqua" w:hAnsi="Book Antiqua"/>
          <w:b/>
          <w:sz w:val="24"/>
        </w:rPr>
        <w:t>OF</w:t>
      </w:r>
    </w:p>
    <w:p w:rsidR="003E65DC" w:rsidRDefault="003E65DC">
      <w:pPr>
        <w:jc w:val="center"/>
        <w:rPr>
          <w:rFonts w:ascii="Book Antiqua" w:hAnsi="Book Antiqua"/>
          <w:b/>
          <w:sz w:val="24"/>
        </w:rPr>
      </w:pPr>
    </w:p>
    <w:p w:rsidR="003E65DC" w:rsidRDefault="00872F2C" w:rsidP="00F6062E">
      <w:pPr>
        <w:jc w:val="center"/>
        <w:rPr>
          <w:rFonts w:ascii="Book Antiqua" w:hAnsi="Book Antiqua"/>
          <w:b/>
          <w:sz w:val="24"/>
        </w:rPr>
      </w:pPr>
      <w:r>
        <w:rPr>
          <w:rFonts w:ascii="Book Antiqua" w:hAnsi="Book Antiqua"/>
          <w:b/>
          <w:sz w:val="24"/>
        </w:rPr>
        <w:t>KALISPELL DOWNTOWN ASSOCIATION</w:t>
      </w:r>
    </w:p>
    <w:p w:rsidR="003E65DC" w:rsidRDefault="003E65DC" w:rsidP="00F6062E">
      <w:pPr>
        <w:rPr>
          <w:rFonts w:ascii="Book Antiqua" w:hAnsi="Book Antiqua"/>
          <w:b/>
          <w:sz w:val="24"/>
        </w:rPr>
      </w:pPr>
    </w:p>
    <w:p w:rsidR="00533484" w:rsidRDefault="00533484" w:rsidP="00F6062E">
      <w:pPr>
        <w:rPr>
          <w:rFonts w:ascii="Book Antiqua" w:hAnsi="Book Antiqua"/>
          <w:b/>
          <w:sz w:val="24"/>
        </w:rPr>
      </w:pPr>
    </w:p>
    <w:p w:rsidR="003E65DC" w:rsidRDefault="003E65DC">
      <w:pPr>
        <w:jc w:val="center"/>
        <w:rPr>
          <w:rFonts w:ascii="Book Antiqua" w:hAnsi="Book Antiqua"/>
          <w:b/>
          <w:sz w:val="24"/>
        </w:rPr>
      </w:pPr>
      <w:r>
        <w:rPr>
          <w:rFonts w:ascii="Book Antiqua" w:hAnsi="Book Antiqua"/>
          <w:b/>
          <w:sz w:val="24"/>
        </w:rPr>
        <w:t>ARTICLE I - NAME AND PLACE OF BUSINESS</w:t>
      </w:r>
    </w:p>
    <w:p w:rsidR="003E65DC" w:rsidRDefault="003E65DC" w:rsidP="00F6062E">
      <w:pPr>
        <w:rPr>
          <w:rFonts w:ascii="Book Antiqua" w:hAnsi="Book Antiqua"/>
          <w:sz w:val="24"/>
          <w:u w:val="single"/>
        </w:rPr>
      </w:pPr>
    </w:p>
    <w:p w:rsidR="003E65DC" w:rsidRDefault="003E65DC">
      <w:pPr>
        <w:jc w:val="both"/>
        <w:rPr>
          <w:rFonts w:ascii="Book Antiqua" w:hAnsi="Book Antiqua"/>
          <w:sz w:val="24"/>
        </w:rPr>
      </w:pPr>
      <w:r>
        <w:rPr>
          <w:rFonts w:ascii="Book Antiqua" w:hAnsi="Book Antiqua"/>
          <w:b/>
          <w:sz w:val="24"/>
          <w:u w:val="single"/>
        </w:rPr>
        <w:t>Section 1.  Name.</w:t>
      </w:r>
      <w:r>
        <w:rPr>
          <w:rFonts w:ascii="Book Antiqua" w:hAnsi="Book Antiqua"/>
          <w:sz w:val="24"/>
        </w:rPr>
        <w:t xml:space="preserve">  The name of this not-for-profit Montana Corporation shall be </w:t>
      </w:r>
      <w:r w:rsidR="00872F2C">
        <w:rPr>
          <w:rFonts w:ascii="Book Antiqua" w:hAnsi="Book Antiqua"/>
          <w:sz w:val="24"/>
        </w:rPr>
        <w:t>Kalispell Downtown Association.</w:t>
      </w:r>
    </w:p>
    <w:p w:rsidR="003E65DC" w:rsidRDefault="003E65DC">
      <w:pPr>
        <w:jc w:val="both"/>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Section 2.  Place of Business.</w:t>
      </w:r>
      <w:r>
        <w:rPr>
          <w:rFonts w:ascii="Book Antiqua" w:hAnsi="Book Antiqua"/>
          <w:sz w:val="24"/>
        </w:rPr>
        <w:t xml:space="preserve">  </w:t>
      </w:r>
      <w:r w:rsidR="00872F2C">
        <w:rPr>
          <w:rFonts w:ascii="Book Antiqua" w:hAnsi="Book Antiqua"/>
          <w:sz w:val="24"/>
        </w:rPr>
        <w:t xml:space="preserve">The Kalispell Downtown Association hereinafter referred to as KDA, </w:t>
      </w:r>
      <w:r>
        <w:rPr>
          <w:rFonts w:ascii="Book Antiqua" w:hAnsi="Book Antiqua"/>
          <w:sz w:val="24"/>
        </w:rPr>
        <w:t xml:space="preserve"> principal office will be maintained within its service area.</w:t>
      </w:r>
      <w:r w:rsidR="00872F2C">
        <w:rPr>
          <w:rFonts w:ascii="Book Antiqua" w:hAnsi="Book Antiqua"/>
          <w:sz w:val="24"/>
        </w:rPr>
        <w:t xml:space="preserve"> The mailing address is PO Box 1997, Kalispell, Mt. 59903.</w:t>
      </w:r>
    </w:p>
    <w:p w:rsidR="003E65DC" w:rsidRDefault="003E65DC">
      <w:pPr>
        <w:jc w:val="right"/>
        <w:rPr>
          <w:rFonts w:ascii="Book Antiqua" w:hAnsi="Book Antiqua"/>
          <w:sz w:val="24"/>
        </w:rPr>
      </w:pPr>
    </w:p>
    <w:p w:rsidR="003E65DC" w:rsidRDefault="003E65DC">
      <w:pPr>
        <w:jc w:val="center"/>
        <w:rPr>
          <w:rFonts w:ascii="Book Antiqua" w:hAnsi="Book Antiqua"/>
          <w:b/>
          <w:sz w:val="24"/>
        </w:rPr>
      </w:pPr>
      <w:r>
        <w:rPr>
          <w:rFonts w:ascii="Book Antiqua" w:hAnsi="Book Antiqua"/>
          <w:b/>
          <w:sz w:val="24"/>
        </w:rPr>
        <w:t>ARTICLE II - PURPOSE</w:t>
      </w:r>
    </w:p>
    <w:p w:rsidR="003E65DC" w:rsidRDefault="003E65DC">
      <w:pPr>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Section 1.  Purpose.</w:t>
      </w:r>
      <w:r>
        <w:rPr>
          <w:rFonts w:ascii="Book Antiqua" w:hAnsi="Book Antiqua"/>
          <w:sz w:val="24"/>
        </w:rPr>
        <w:t xml:space="preserve">  The purpose of </w:t>
      </w:r>
      <w:r w:rsidR="00872F2C">
        <w:rPr>
          <w:rFonts w:ascii="Book Antiqua" w:hAnsi="Book Antiqua"/>
          <w:sz w:val="24"/>
        </w:rPr>
        <w:t>the KDA</w:t>
      </w:r>
      <w:r>
        <w:rPr>
          <w:rFonts w:ascii="Book Antiqua" w:hAnsi="Book Antiqua"/>
          <w:sz w:val="24"/>
        </w:rPr>
        <w:t xml:space="preserve"> is to </w:t>
      </w:r>
      <w:r w:rsidR="00872F2C">
        <w:rPr>
          <w:rFonts w:ascii="Book Antiqua" w:hAnsi="Book Antiqua"/>
          <w:sz w:val="24"/>
        </w:rPr>
        <w:t>promote Downtown Kalispell as the social, commercial, professional and cultural heart of the community.  To help build a strong local economy and contribute to the well-being, growth and vitality of Downtown Kalispell, the Association maintains an active business directory and special events calendar.  Their work includes supporting and assisting with special events in Kalispell.</w:t>
      </w:r>
    </w:p>
    <w:p w:rsidR="003E65DC" w:rsidRDefault="003E65DC">
      <w:pPr>
        <w:jc w:val="both"/>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Section 2.  Non-Discrimination.</w:t>
      </w:r>
      <w:r>
        <w:rPr>
          <w:rFonts w:ascii="Book Antiqua" w:hAnsi="Book Antiqua"/>
          <w:sz w:val="24"/>
        </w:rPr>
        <w:t xml:space="preserve">  </w:t>
      </w:r>
      <w:r w:rsidR="00872F2C">
        <w:rPr>
          <w:rFonts w:ascii="Book Antiqua" w:hAnsi="Book Antiqua"/>
          <w:sz w:val="24"/>
        </w:rPr>
        <w:t xml:space="preserve">The KDA promotes Downtown Kalispell </w:t>
      </w:r>
      <w:r>
        <w:rPr>
          <w:rFonts w:ascii="Book Antiqua" w:hAnsi="Book Antiqua"/>
          <w:sz w:val="24"/>
        </w:rPr>
        <w:t>without discrimination on the basis of race, age, religion, creed, sex, national origin, marital status or disability.</w:t>
      </w:r>
    </w:p>
    <w:p w:rsidR="003E65DC" w:rsidRDefault="003E65DC">
      <w:pPr>
        <w:jc w:val="center"/>
        <w:rPr>
          <w:rFonts w:ascii="Book Antiqua" w:hAnsi="Book Antiqua"/>
          <w:sz w:val="24"/>
        </w:rPr>
      </w:pPr>
    </w:p>
    <w:p w:rsidR="003E65DC" w:rsidRDefault="003E65DC">
      <w:pPr>
        <w:jc w:val="center"/>
        <w:rPr>
          <w:rFonts w:ascii="Book Antiqua" w:hAnsi="Book Antiqua"/>
          <w:sz w:val="24"/>
        </w:rPr>
      </w:pPr>
    </w:p>
    <w:p w:rsidR="003E65DC" w:rsidRDefault="003E65DC">
      <w:pPr>
        <w:jc w:val="center"/>
        <w:rPr>
          <w:rFonts w:ascii="Book Antiqua" w:hAnsi="Book Antiqua"/>
          <w:b/>
          <w:sz w:val="24"/>
        </w:rPr>
      </w:pPr>
      <w:r>
        <w:rPr>
          <w:rFonts w:ascii="Book Antiqua" w:hAnsi="Book Antiqua"/>
          <w:b/>
          <w:sz w:val="24"/>
        </w:rPr>
        <w:t>ARTICLE III - BOARD OF DIRECTORS</w:t>
      </w:r>
    </w:p>
    <w:p w:rsidR="003E65DC" w:rsidRDefault="003E65DC">
      <w:pPr>
        <w:jc w:val="center"/>
        <w:rPr>
          <w:rFonts w:ascii="Book Antiqua" w:hAnsi="Book Antiqua"/>
          <w:b/>
          <w:sz w:val="24"/>
        </w:rPr>
      </w:pPr>
    </w:p>
    <w:p w:rsidR="003E65DC" w:rsidRDefault="003E65DC">
      <w:pPr>
        <w:jc w:val="both"/>
        <w:rPr>
          <w:rFonts w:ascii="Book Antiqua" w:hAnsi="Book Antiqua"/>
          <w:sz w:val="24"/>
        </w:rPr>
      </w:pPr>
      <w:r>
        <w:rPr>
          <w:rFonts w:ascii="Book Antiqua" w:hAnsi="Book Antiqua"/>
          <w:b/>
          <w:sz w:val="24"/>
          <w:u w:val="single"/>
        </w:rPr>
        <w:t>Section 1. General Powers.</w:t>
      </w:r>
      <w:r>
        <w:rPr>
          <w:rFonts w:ascii="Book Antiqua" w:hAnsi="Book Antiqua"/>
          <w:sz w:val="24"/>
        </w:rPr>
        <w:t xml:space="preserve">  The Corporation shall be governed by an administering board.  This board shall be known as the "Board of Directors of </w:t>
      </w:r>
      <w:r w:rsidR="00872F2C">
        <w:rPr>
          <w:rFonts w:ascii="Book Antiqua" w:hAnsi="Book Antiqua"/>
          <w:sz w:val="24"/>
        </w:rPr>
        <w:t>KDA</w:t>
      </w:r>
      <w:r w:rsidR="001B14FA">
        <w:rPr>
          <w:rFonts w:ascii="Book Antiqua" w:hAnsi="Book Antiqua"/>
          <w:sz w:val="24"/>
        </w:rPr>
        <w:t>”.</w:t>
      </w:r>
    </w:p>
    <w:p w:rsidR="003E65DC" w:rsidRDefault="003E65DC">
      <w:pPr>
        <w:ind w:left="720"/>
        <w:jc w:val="both"/>
        <w:rPr>
          <w:rFonts w:ascii="Book Antiqua" w:hAnsi="Book Antiqua"/>
          <w:sz w:val="24"/>
        </w:rPr>
      </w:pPr>
      <w:r>
        <w:rPr>
          <w:rFonts w:ascii="Book Antiqua" w:hAnsi="Book Antiqua"/>
          <w:b/>
          <w:bCs/>
          <w:sz w:val="24"/>
        </w:rPr>
        <w:t>A.  Residency</w:t>
      </w:r>
      <w:r>
        <w:rPr>
          <w:rFonts w:ascii="Book Antiqua" w:hAnsi="Book Antiqua"/>
          <w:sz w:val="24"/>
        </w:rPr>
        <w:t xml:space="preserve">.  The Board of Directors shall be Flathead County residents.  </w:t>
      </w:r>
    </w:p>
    <w:p w:rsidR="000F5F73" w:rsidRDefault="003E65DC" w:rsidP="000F5F73">
      <w:pPr>
        <w:ind w:left="720"/>
        <w:jc w:val="both"/>
        <w:rPr>
          <w:rFonts w:ascii="Book Antiqua" w:hAnsi="Book Antiqua"/>
          <w:sz w:val="24"/>
        </w:rPr>
      </w:pPr>
      <w:r>
        <w:rPr>
          <w:rFonts w:ascii="Book Antiqua" w:hAnsi="Book Antiqua"/>
          <w:b/>
          <w:bCs/>
          <w:sz w:val="24"/>
        </w:rPr>
        <w:t>B.  Organizational Commitment</w:t>
      </w:r>
      <w:r>
        <w:rPr>
          <w:rFonts w:ascii="Book Antiqua" w:hAnsi="Book Antiqua"/>
          <w:sz w:val="24"/>
        </w:rPr>
        <w:t xml:space="preserve">.  Each member of the Board of Directors agrees to share responsibility for the reputation and success of </w:t>
      </w:r>
      <w:r w:rsidR="00872F2C">
        <w:rPr>
          <w:rFonts w:ascii="Book Antiqua" w:hAnsi="Book Antiqua"/>
          <w:sz w:val="24"/>
        </w:rPr>
        <w:t>KDA.</w:t>
      </w:r>
      <w:r>
        <w:rPr>
          <w:rFonts w:ascii="Book Antiqua" w:hAnsi="Book Antiqua"/>
          <w:sz w:val="24"/>
        </w:rPr>
        <w:t xml:space="preserve">  Each Board member agrees to serve with a high level of commitment to </w:t>
      </w:r>
      <w:r w:rsidR="00872F2C">
        <w:rPr>
          <w:rFonts w:ascii="Book Antiqua" w:hAnsi="Book Antiqua"/>
          <w:sz w:val="24"/>
        </w:rPr>
        <w:t>KDA</w:t>
      </w:r>
      <w:r>
        <w:rPr>
          <w:rFonts w:ascii="Book Antiqua" w:hAnsi="Book Antiqua"/>
          <w:sz w:val="24"/>
        </w:rPr>
        <w:t xml:space="preserve"> assisting with </w:t>
      </w:r>
      <w:r w:rsidR="00872F2C">
        <w:rPr>
          <w:rFonts w:ascii="Book Antiqua" w:hAnsi="Book Antiqua"/>
          <w:sz w:val="24"/>
        </w:rPr>
        <w:t>KDA’s</w:t>
      </w:r>
      <w:r>
        <w:rPr>
          <w:rFonts w:ascii="Book Antiqua" w:hAnsi="Book Antiqua"/>
          <w:sz w:val="24"/>
        </w:rPr>
        <w:t xml:space="preserve"> programs and operations.  A Board member shall always serve </w:t>
      </w:r>
      <w:r w:rsidR="00872F2C">
        <w:rPr>
          <w:rFonts w:ascii="Book Antiqua" w:hAnsi="Book Antiqua"/>
          <w:sz w:val="24"/>
        </w:rPr>
        <w:t>KDA</w:t>
      </w:r>
      <w:r>
        <w:rPr>
          <w:rFonts w:ascii="Book Antiqua" w:hAnsi="Book Antiqua"/>
          <w:sz w:val="24"/>
        </w:rPr>
        <w:t xml:space="preserve"> without ever having, or even giving the appearance of, a direct or indirect conflict of interest.   Each Board member </w:t>
      </w:r>
      <w:r w:rsidR="00872F2C">
        <w:rPr>
          <w:rFonts w:ascii="Book Antiqua" w:hAnsi="Book Antiqua"/>
          <w:sz w:val="24"/>
        </w:rPr>
        <w:t>shall be</w:t>
      </w:r>
      <w:r w:rsidR="001B4E1B">
        <w:rPr>
          <w:rFonts w:ascii="Book Antiqua" w:hAnsi="Book Antiqua"/>
          <w:sz w:val="24"/>
        </w:rPr>
        <w:t xml:space="preserve"> affiliated with a member organization </w:t>
      </w:r>
      <w:r w:rsidR="00872F2C">
        <w:rPr>
          <w:rFonts w:ascii="Book Antiqua" w:hAnsi="Book Antiqua"/>
          <w:sz w:val="24"/>
        </w:rPr>
        <w:t>of the KDA.</w:t>
      </w:r>
      <w:r w:rsidR="000F5F73">
        <w:rPr>
          <w:rFonts w:ascii="Book Antiqua" w:hAnsi="Book Antiqua"/>
          <w:sz w:val="24"/>
        </w:rPr>
        <w:t xml:space="preserve"> </w:t>
      </w:r>
    </w:p>
    <w:p w:rsidR="000F5F73" w:rsidRDefault="000F5F73" w:rsidP="000F5F73">
      <w:pPr>
        <w:ind w:left="720"/>
        <w:jc w:val="both"/>
        <w:rPr>
          <w:rFonts w:ascii="Book Antiqua" w:hAnsi="Book Antiqua"/>
          <w:sz w:val="24"/>
        </w:rPr>
      </w:pPr>
    </w:p>
    <w:p w:rsidR="000F5F73" w:rsidRPr="000F5F73" w:rsidRDefault="000F5F73">
      <w:pPr>
        <w:jc w:val="both"/>
        <w:rPr>
          <w:rFonts w:ascii="Book Antiqua" w:hAnsi="Book Antiqua"/>
          <w:sz w:val="24"/>
        </w:rPr>
      </w:pPr>
      <w:r>
        <w:rPr>
          <w:rFonts w:ascii="Book Antiqua" w:hAnsi="Book Antiqua"/>
          <w:b/>
          <w:sz w:val="24"/>
          <w:u w:val="single"/>
        </w:rPr>
        <w:t xml:space="preserve">Section 2. Number of Directors and Term of Office.  </w:t>
      </w:r>
      <w:r>
        <w:rPr>
          <w:rFonts w:ascii="Book Antiqua" w:hAnsi="Book Antiqua"/>
          <w:sz w:val="24"/>
        </w:rPr>
        <w:t xml:space="preserve">The Board of Directors shall consist of a minimum of nine (9) and no more than </w:t>
      </w:r>
      <w:r w:rsidR="00C75956">
        <w:rPr>
          <w:rFonts w:ascii="Book Antiqua" w:hAnsi="Book Antiqua"/>
          <w:sz w:val="24"/>
        </w:rPr>
        <w:t>twenty five</w:t>
      </w:r>
      <w:r>
        <w:rPr>
          <w:rFonts w:ascii="Book Antiqua" w:hAnsi="Book Antiqua"/>
          <w:sz w:val="24"/>
        </w:rPr>
        <w:t xml:space="preserve"> (</w:t>
      </w:r>
      <w:r w:rsidR="004D7AD1">
        <w:rPr>
          <w:rFonts w:ascii="Book Antiqua" w:hAnsi="Book Antiqua"/>
          <w:sz w:val="24"/>
        </w:rPr>
        <w:t>2</w:t>
      </w:r>
      <w:r>
        <w:rPr>
          <w:rFonts w:ascii="Book Antiqua" w:hAnsi="Book Antiqua"/>
          <w:sz w:val="24"/>
        </w:rPr>
        <w:t>5) voting members to serve a three year term beginning in January.</w:t>
      </w:r>
    </w:p>
    <w:p w:rsidR="000F5F73" w:rsidRDefault="000F5F73">
      <w:pPr>
        <w:jc w:val="both"/>
        <w:rPr>
          <w:rFonts w:ascii="Book Antiqua" w:hAnsi="Book Antiqua"/>
          <w:b/>
          <w:sz w:val="24"/>
          <w:u w:val="single"/>
        </w:rPr>
      </w:pPr>
    </w:p>
    <w:p w:rsidR="000F5F73" w:rsidRDefault="000F5F73">
      <w:pPr>
        <w:jc w:val="both"/>
        <w:rPr>
          <w:rFonts w:ascii="Book Antiqua" w:hAnsi="Book Antiqua"/>
          <w:b/>
          <w:sz w:val="24"/>
          <w:u w:val="single"/>
        </w:rPr>
      </w:pPr>
    </w:p>
    <w:p w:rsidR="000F5F73" w:rsidRDefault="000F5F73">
      <w:pPr>
        <w:jc w:val="both"/>
        <w:rPr>
          <w:rFonts w:ascii="Book Antiqua" w:hAnsi="Book Antiqua"/>
          <w:b/>
          <w:sz w:val="24"/>
          <w:u w:val="single"/>
        </w:rPr>
      </w:pPr>
    </w:p>
    <w:p w:rsidR="000F5F73" w:rsidRDefault="000F5F73">
      <w:pPr>
        <w:jc w:val="both"/>
        <w:rPr>
          <w:rFonts w:ascii="Book Antiqua" w:hAnsi="Book Antiqua"/>
          <w:b/>
          <w:sz w:val="24"/>
          <w:u w:val="single"/>
        </w:rPr>
      </w:pPr>
    </w:p>
    <w:p w:rsidR="000F5F73" w:rsidRDefault="000F5F73">
      <w:pPr>
        <w:jc w:val="both"/>
        <w:rPr>
          <w:rFonts w:ascii="Book Antiqua" w:hAnsi="Book Antiqua"/>
          <w:b/>
          <w:sz w:val="24"/>
          <w:u w:val="single"/>
        </w:rPr>
      </w:pPr>
    </w:p>
    <w:p w:rsidR="000F5F73" w:rsidRDefault="000F5F73">
      <w:pPr>
        <w:jc w:val="both"/>
        <w:rPr>
          <w:rFonts w:ascii="Book Antiqua" w:hAnsi="Book Antiqua"/>
          <w:b/>
          <w:sz w:val="24"/>
          <w:u w:val="single"/>
        </w:rPr>
      </w:pPr>
    </w:p>
    <w:p w:rsidR="003E65DC" w:rsidRDefault="000F5F73">
      <w:pPr>
        <w:jc w:val="both"/>
        <w:rPr>
          <w:rFonts w:ascii="Book Antiqua" w:hAnsi="Book Antiqua"/>
          <w:sz w:val="24"/>
        </w:rPr>
      </w:pPr>
      <w:r>
        <w:rPr>
          <w:rFonts w:ascii="Book Antiqua" w:hAnsi="Book Antiqua"/>
          <w:b/>
          <w:sz w:val="24"/>
          <w:u w:val="single"/>
        </w:rPr>
        <w:t xml:space="preserve">Section 3. </w:t>
      </w:r>
      <w:r w:rsidR="006D476C">
        <w:rPr>
          <w:rFonts w:ascii="Book Antiqua" w:hAnsi="Book Antiqua"/>
          <w:b/>
          <w:sz w:val="24"/>
          <w:u w:val="single"/>
        </w:rPr>
        <w:t xml:space="preserve"> Ex </w:t>
      </w:r>
      <w:r w:rsidR="003E65DC">
        <w:rPr>
          <w:rFonts w:ascii="Book Antiqua" w:hAnsi="Book Antiqua"/>
          <w:b/>
          <w:sz w:val="24"/>
          <w:u w:val="single"/>
        </w:rPr>
        <w:t>Officio Members.</w:t>
      </w:r>
      <w:r w:rsidR="003E65DC">
        <w:rPr>
          <w:rFonts w:ascii="Book Antiqua" w:hAnsi="Book Antiqua"/>
          <w:sz w:val="24"/>
        </w:rPr>
        <w:t xml:space="preserve">  Ex officio members may attend meetings, but shall have no voting rights.  The </w:t>
      </w:r>
      <w:r w:rsidR="008F25AD" w:rsidRPr="00F56562">
        <w:rPr>
          <w:rFonts w:ascii="Book Antiqua" w:hAnsi="Book Antiqua"/>
          <w:sz w:val="24"/>
        </w:rPr>
        <w:t>office holder</w:t>
      </w:r>
      <w:r w:rsidR="003E65DC">
        <w:rPr>
          <w:rFonts w:ascii="Book Antiqua" w:hAnsi="Book Antiqua"/>
          <w:sz w:val="24"/>
        </w:rPr>
        <w:t xml:space="preserve"> of the following elected or appointed positions are automatically granted ex officio membership on the Board of Directors:</w:t>
      </w:r>
    </w:p>
    <w:p w:rsidR="003E65DC" w:rsidRDefault="003E65DC">
      <w:pPr>
        <w:jc w:val="both"/>
        <w:rPr>
          <w:rFonts w:ascii="Book Antiqua" w:hAnsi="Book Antiqua"/>
          <w:sz w:val="24"/>
        </w:rPr>
      </w:pPr>
      <w:r>
        <w:rPr>
          <w:rFonts w:ascii="Book Antiqua" w:hAnsi="Book Antiqua"/>
          <w:sz w:val="24"/>
        </w:rPr>
        <w:tab/>
      </w:r>
      <w:r w:rsidR="00872F2C">
        <w:rPr>
          <w:rFonts w:ascii="Book Antiqua" w:hAnsi="Book Antiqua"/>
          <w:sz w:val="24"/>
        </w:rPr>
        <w:t>Kalispell City Manager</w:t>
      </w:r>
      <w:r w:rsidR="003E2939">
        <w:rPr>
          <w:rFonts w:ascii="Book Antiqua" w:hAnsi="Book Antiqua"/>
          <w:sz w:val="24"/>
        </w:rPr>
        <w:t xml:space="preserve"> or designee</w:t>
      </w:r>
    </w:p>
    <w:p w:rsidR="003E65DC" w:rsidRDefault="003E65DC">
      <w:pPr>
        <w:jc w:val="both"/>
        <w:rPr>
          <w:rFonts w:ascii="Book Antiqua" w:hAnsi="Book Antiqua"/>
          <w:sz w:val="24"/>
        </w:rPr>
      </w:pPr>
      <w:r>
        <w:rPr>
          <w:rFonts w:ascii="Book Antiqua" w:hAnsi="Book Antiqua"/>
          <w:sz w:val="24"/>
        </w:rPr>
        <w:tab/>
      </w:r>
      <w:r w:rsidR="00872F2C">
        <w:rPr>
          <w:rFonts w:ascii="Book Antiqua" w:hAnsi="Book Antiqua"/>
          <w:sz w:val="24"/>
        </w:rPr>
        <w:t>Kalispell Area Chamber of Commerce Director</w:t>
      </w:r>
      <w:r w:rsidR="003E2939">
        <w:rPr>
          <w:rFonts w:ascii="Book Antiqua" w:hAnsi="Book Antiqua"/>
          <w:sz w:val="24"/>
        </w:rPr>
        <w:t xml:space="preserve"> or designee</w:t>
      </w:r>
    </w:p>
    <w:p w:rsidR="003E65DC" w:rsidRDefault="003E65DC">
      <w:pPr>
        <w:jc w:val="both"/>
        <w:rPr>
          <w:rFonts w:ascii="Book Antiqua" w:hAnsi="Book Antiqua"/>
          <w:sz w:val="24"/>
        </w:rPr>
      </w:pPr>
      <w:r>
        <w:rPr>
          <w:rFonts w:ascii="Book Antiqua" w:hAnsi="Book Antiqua"/>
          <w:sz w:val="24"/>
        </w:rPr>
        <w:tab/>
        <w:t xml:space="preserve">Kalispell </w:t>
      </w:r>
      <w:r w:rsidR="003E2939">
        <w:rPr>
          <w:rFonts w:ascii="Book Antiqua" w:hAnsi="Book Antiqua"/>
          <w:sz w:val="24"/>
        </w:rPr>
        <w:t>Business Improvement District Chair person or designee</w:t>
      </w:r>
    </w:p>
    <w:p w:rsidR="003E65DC" w:rsidRDefault="003E65DC">
      <w:pPr>
        <w:jc w:val="both"/>
        <w:rPr>
          <w:rFonts w:ascii="Book Antiqua" w:hAnsi="Book Antiqua"/>
          <w:sz w:val="24"/>
        </w:rPr>
      </w:pPr>
      <w:r>
        <w:rPr>
          <w:rFonts w:ascii="Book Antiqua" w:hAnsi="Book Antiqua"/>
          <w:sz w:val="24"/>
        </w:rPr>
        <w:tab/>
      </w:r>
    </w:p>
    <w:p w:rsidR="003E65DC" w:rsidRDefault="003E65DC">
      <w:pPr>
        <w:jc w:val="both"/>
        <w:rPr>
          <w:rFonts w:ascii="Book Antiqua" w:hAnsi="Book Antiqua"/>
          <w:sz w:val="24"/>
        </w:rPr>
      </w:pPr>
      <w:r>
        <w:rPr>
          <w:rFonts w:ascii="Book Antiqua" w:hAnsi="Book Antiqua"/>
          <w:b/>
          <w:sz w:val="24"/>
          <w:u w:val="single"/>
        </w:rPr>
        <w:t>Section 4. Board of Directors Elections.</w:t>
      </w:r>
      <w:r>
        <w:rPr>
          <w:rFonts w:ascii="Book Antiqua" w:hAnsi="Book Antiqua"/>
          <w:sz w:val="24"/>
        </w:rPr>
        <w:t xml:space="preserve">  As the Executive Board identifies the need for additional Directors (as described in Article III, Section 2), a Nominating Committee will be appointed on an “as needed basis” by the Executive Board.  The responsibility to be constantly aware of qualified persons who may be willing to serve on the </w:t>
      </w:r>
      <w:r w:rsidR="003E2939">
        <w:rPr>
          <w:rFonts w:ascii="Book Antiqua" w:hAnsi="Book Antiqua"/>
          <w:sz w:val="24"/>
        </w:rPr>
        <w:t>KDA</w:t>
      </w:r>
      <w:r>
        <w:rPr>
          <w:rFonts w:ascii="Book Antiqua" w:hAnsi="Book Antiqua"/>
          <w:sz w:val="24"/>
        </w:rPr>
        <w:t xml:space="preserve"> Board of Directors rests upon all current Board of Director members.  Any person considering or being considered for a Board of Director position </w:t>
      </w:r>
      <w:r w:rsidR="008F25AD" w:rsidRPr="00F56562">
        <w:rPr>
          <w:rFonts w:ascii="Book Antiqua" w:hAnsi="Book Antiqua"/>
          <w:sz w:val="24"/>
        </w:rPr>
        <w:t>may be required to</w:t>
      </w:r>
      <w:r>
        <w:rPr>
          <w:rFonts w:ascii="Book Antiqua" w:hAnsi="Book Antiqua"/>
          <w:sz w:val="24"/>
        </w:rPr>
        <w:t xml:space="preserve"> submit an Application to and</w:t>
      </w:r>
      <w:r w:rsidR="00B0209B">
        <w:rPr>
          <w:rFonts w:ascii="Book Antiqua" w:hAnsi="Book Antiqua"/>
          <w:sz w:val="24"/>
        </w:rPr>
        <w:t xml:space="preserve"> </w:t>
      </w:r>
      <w:r w:rsidR="00B0209B" w:rsidRPr="00F56562">
        <w:rPr>
          <w:rFonts w:ascii="Book Antiqua" w:hAnsi="Book Antiqua"/>
          <w:sz w:val="24"/>
        </w:rPr>
        <w:t>may</w:t>
      </w:r>
      <w:r>
        <w:rPr>
          <w:rFonts w:ascii="Book Antiqua" w:hAnsi="Book Antiqua"/>
          <w:sz w:val="24"/>
        </w:rPr>
        <w:t xml:space="preserve"> be interviewed by the Nominating Committee.  The </w:t>
      </w:r>
      <w:r w:rsidR="003E2939">
        <w:rPr>
          <w:rFonts w:ascii="Book Antiqua" w:hAnsi="Book Antiqua"/>
          <w:sz w:val="24"/>
        </w:rPr>
        <w:t>Board President</w:t>
      </w:r>
      <w:r>
        <w:rPr>
          <w:rFonts w:ascii="Book Antiqua" w:hAnsi="Book Antiqua"/>
          <w:sz w:val="24"/>
        </w:rPr>
        <w:t xml:space="preserve"> </w:t>
      </w:r>
      <w:r w:rsidR="00F56562">
        <w:rPr>
          <w:rFonts w:ascii="Book Antiqua" w:hAnsi="Book Antiqua"/>
          <w:sz w:val="24"/>
        </w:rPr>
        <w:t>shall</w:t>
      </w:r>
      <w:r>
        <w:rPr>
          <w:rFonts w:ascii="Book Antiqua" w:hAnsi="Book Antiqua"/>
          <w:sz w:val="24"/>
        </w:rPr>
        <w:t xml:space="preserve"> be present at the interview.  At the </w:t>
      </w:r>
      <w:r w:rsidR="00C7569C" w:rsidRPr="003E2939">
        <w:rPr>
          <w:rFonts w:ascii="Book Antiqua" w:hAnsi="Book Antiqua"/>
          <w:color w:val="000000"/>
          <w:sz w:val="24"/>
        </w:rPr>
        <w:t>January</w:t>
      </w:r>
      <w:r w:rsidR="00C7569C" w:rsidRPr="00C7569C">
        <w:rPr>
          <w:rFonts w:ascii="Book Antiqua" w:hAnsi="Book Antiqua"/>
          <w:color w:val="FF0000"/>
          <w:sz w:val="24"/>
        </w:rPr>
        <w:t xml:space="preserve"> </w:t>
      </w:r>
      <w:r>
        <w:rPr>
          <w:rFonts w:ascii="Book Antiqua" w:hAnsi="Book Antiqua"/>
          <w:sz w:val="24"/>
        </w:rPr>
        <w:t xml:space="preserve">Board of Director’s meeting the </w:t>
      </w:r>
      <w:r w:rsidR="00A8144A">
        <w:rPr>
          <w:rFonts w:ascii="Book Antiqua" w:hAnsi="Book Antiqua"/>
          <w:sz w:val="24"/>
        </w:rPr>
        <w:t>Nominee(s)</w:t>
      </w:r>
      <w:r>
        <w:rPr>
          <w:rFonts w:ascii="Book Antiqua" w:hAnsi="Book Antiqua"/>
          <w:sz w:val="24"/>
        </w:rPr>
        <w:t xml:space="preserve"> </w:t>
      </w:r>
      <w:r w:rsidR="00A8144A">
        <w:rPr>
          <w:rFonts w:ascii="Book Antiqua" w:hAnsi="Book Antiqua"/>
          <w:sz w:val="24"/>
        </w:rPr>
        <w:t xml:space="preserve">who have completed the recruitment process </w:t>
      </w:r>
      <w:r>
        <w:rPr>
          <w:rFonts w:ascii="Book Antiqua" w:hAnsi="Book Antiqua"/>
          <w:sz w:val="24"/>
        </w:rPr>
        <w:t xml:space="preserve">shall </w:t>
      </w:r>
      <w:r w:rsidR="00A8144A">
        <w:rPr>
          <w:rFonts w:ascii="Book Antiqua" w:hAnsi="Book Antiqua"/>
          <w:sz w:val="24"/>
        </w:rPr>
        <w:t xml:space="preserve">be </w:t>
      </w:r>
      <w:r>
        <w:rPr>
          <w:rFonts w:ascii="Book Antiqua" w:hAnsi="Book Antiqua"/>
          <w:sz w:val="24"/>
        </w:rPr>
        <w:t>submit</w:t>
      </w:r>
      <w:r w:rsidR="00A8144A">
        <w:rPr>
          <w:rFonts w:ascii="Book Antiqua" w:hAnsi="Book Antiqua"/>
          <w:sz w:val="24"/>
        </w:rPr>
        <w:t>ted</w:t>
      </w:r>
      <w:r>
        <w:rPr>
          <w:rFonts w:ascii="Book Antiqua" w:hAnsi="Book Antiqua"/>
          <w:sz w:val="24"/>
        </w:rPr>
        <w:t xml:space="preserve"> for vote.  Election of a Nominee(s) shall be by written or voice balloting.  If elected, the Director(s) will begin serving a three-year term beginning </w:t>
      </w:r>
      <w:r w:rsidR="003E2939" w:rsidRPr="003E2939">
        <w:rPr>
          <w:rFonts w:ascii="Book Antiqua" w:hAnsi="Book Antiqua"/>
          <w:color w:val="000000"/>
          <w:sz w:val="24"/>
        </w:rPr>
        <w:t>immediately</w:t>
      </w:r>
      <w:r w:rsidRPr="003E2939">
        <w:rPr>
          <w:rFonts w:ascii="Book Antiqua" w:hAnsi="Book Antiqua"/>
          <w:color w:val="000000"/>
          <w:sz w:val="24"/>
        </w:rPr>
        <w:t>.</w:t>
      </w:r>
      <w:r>
        <w:rPr>
          <w:rFonts w:ascii="Book Antiqua" w:hAnsi="Book Antiqua"/>
          <w:sz w:val="24"/>
        </w:rPr>
        <w:t xml:space="preserve">  </w:t>
      </w:r>
    </w:p>
    <w:p w:rsidR="000F5F73" w:rsidRDefault="000F5F73">
      <w:pPr>
        <w:jc w:val="both"/>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 xml:space="preserve">Section 5. Removal of </w:t>
      </w:r>
      <w:r w:rsidR="00A8144A">
        <w:rPr>
          <w:rFonts w:ascii="Book Antiqua" w:hAnsi="Book Antiqua"/>
          <w:b/>
          <w:sz w:val="24"/>
          <w:u w:val="single"/>
        </w:rPr>
        <w:t>B</w:t>
      </w:r>
      <w:r>
        <w:rPr>
          <w:rFonts w:ascii="Book Antiqua" w:hAnsi="Book Antiqua"/>
          <w:b/>
          <w:sz w:val="24"/>
          <w:u w:val="single"/>
        </w:rPr>
        <w:t xml:space="preserve">oard </w:t>
      </w:r>
      <w:r w:rsidR="00A8144A">
        <w:rPr>
          <w:rFonts w:ascii="Book Antiqua" w:hAnsi="Book Antiqua"/>
          <w:b/>
          <w:sz w:val="24"/>
          <w:u w:val="single"/>
        </w:rPr>
        <w:t>M</w:t>
      </w:r>
      <w:r>
        <w:rPr>
          <w:rFonts w:ascii="Book Antiqua" w:hAnsi="Book Antiqua"/>
          <w:b/>
          <w:sz w:val="24"/>
          <w:u w:val="single"/>
        </w:rPr>
        <w:t>ember (s).</w:t>
      </w:r>
      <w:r>
        <w:rPr>
          <w:rFonts w:ascii="Book Antiqua" w:hAnsi="Book Antiqua"/>
          <w:sz w:val="24"/>
        </w:rPr>
        <w:t xml:space="preserve">  Board members may be removed for good cause.  Good cause may include, but is not necessarily limited to, such an action, conduct, or conflict of interest which is contrary to the interests of the </w:t>
      </w:r>
      <w:r w:rsidR="003E2939">
        <w:rPr>
          <w:rFonts w:ascii="Book Antiqua" w:hAnsi="Book Antiqua"/>
          <w:sz w:val="24"/>
        </w:rPr>
        <w:t>KDA</w:t>
      </w:r>
      <w:r>
        <w:rPr>
          <w:rFonts w:ascii="Book Antiqua" w:hAnsi="Book Antiqua"/>
          <w:sz w:val="24"/>
        </w:rPr>
        <w:t xml:space="preserve"> organization.  Missing three (3) consecutive Board Meetings is also good cause and reason for removal.  Removal shall be finalized by a majority vote of the Board of Directors.</w:t>
      </w:r>
    </w:p>
    <w:p w:rsidR="003E65DC" w:rsidRDefault="003E65DC">
      <w:pPr>
        <w:jc w:val="both"/>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Section 6. Compensation of Board Members.</w:t>
      </w:r>
      <w:r>
        <w:rPr>
          <w:rFonts w:ascii="Book Antiqua" w:hAnsi="Book Antiqua"/>
          <w:sz w:val="24"/>
        </w:rPr>
        <w:t xml:space="preserve">  No Board member shall receive compensation for any service he or she may render to </w:t>
      </w:r>
      <w:r w:rsidR="003E2939">
        <w:rPr>
          <w:rFonts w:ascii="Book Antiqua" w:hAnsi="Book Antiqua"/>
          <w:sz w:val="24"/>
        </w:rPr>
        <w:t>KDA.</w:t>
      </w:r>
      <w:r>
        <w:rPr>
          <w:rFonts w:ascii="Book Antiqua" w:hAnsi="Book Antiqua"/>
          <w:sz w:val="24"/>
        </w:rPr>
        <w:t xml:space="preserve">  However, reimbursement for a Board member’s actual expenses incurred in the performance of duty may be authorized by agreement of the Board President and </w:t>
      </w:r>
      <w:r w:rsidR="003E2939">
        <w:rPr>
          <w:rFonts w:ascii="Book Antiqua" w:hAnsi="Book Antiqua"/>
          <w:sz w:val="24"/>
        </w:rPr>
        <w:t>the Executive Committee</w:t>
      </w:r>
      <w:r>
        <w:rPr>
          <w:rFonts w:ascii="Book Antiqua" w:hAnsi="Book Antiqua"/>
          <w:sz w:val="24"/>
        </w:rPr>
        <w:t>.  A written request for reimbursement shall be made to the Board President prior to the actual occurrence of the expense.</w:t>
      </w:r>
    </w:p>
    <w:p w:rsidR="003E65DC" w:rsidRDefault="003E65DC">
      <w:pPr>
        <w:jc w:val="both"/>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Section 7. Resignation and Vacancies.</w:t>
      </w:r>
      <w:r>
        <w:rPr>
          <w:rFonts w:ascii="Book Antiqua" w:hAnsi="Book Antiqua"/>
          <w:sz w:val="24"/>
        </w:rPr>
        <w:t xml:space="preserve">  Any member of the Board of Directors may resign by sending a written resignation to the </w:t>
      </w:r>
      <w:r w:rsidR="003E2939">
        <w:rPr>
          <w:rFonts w:ascii="Book Antiqua" w:hAnsi="Book Antiqua"/>
          <w:sz w:val="24"/>
        </w:rPr>
        <w:t>KDA</w:t>
      </w:r>
      <w:r>
        <w:rPr>
          <w:rFonts w:ascii="Book Antiqua" w:hAnsi="Book Antiqua"/>
          <w:sz w:val="24"/>
        </w:rPr>
        <w:t xml:space="preserve"> </w:t>
      </w:r>
      <w:r w:rsidR="003E2939">
        <w:rPr>
          <w:rFonts w:ascii="Book Antiqua" w:hAnsi="Book Antiqua"/>
          <w:sz w:val="24"/>
        </w:rPr>
        <w:t>President</w:t>
      </w:r>
      <w:r>
        <w:rPr>
          <w:rFonts w:ascii="Book Antiqua" w:hAnsi="Book Antiqua"/>
          <w:sz w:val="24"/>
        </w:rPr>
        <w:t>.  In the event of death, resignation or removal of a Director, his/her successor shall be nominated by the Nominating Committee after the recruitment process is complete at the next possible Board of Directors meeting.  It shall be understood by all that the elected successor will serve out the remaining term.  After completion of the remaining term, the Nominating Committee may bring that elected</w:t>
      </w:r>
      <w:r w:rsidR="00A8144A">
        <w:rPr>
          <w:rFonts w:ascii="Book Antiqua" w:hAnsi="Book Antiqua"/>
          <w:sz w:val="24"/>
        </w:rPr>
        <w:t xml:space="preserve"> </w:t>
      </w:r>
      <w:r>
        <w:rPr>
          <w:rFonts w:ascii="Book Antiqua" w:hAnsi="Book Antiqua"/>
          <w:sz w:val="24"/>
        </w:rPr>
        <w:t xml:space="preserve">successor’s name to the </w:t>
      </w:r>
      <w:r w:rsidR="00C7569C" w:rsidRPr="003E2939">
        <w:rPr>
          <w:rFonts w:ascii="Book Antiqua" w:hAnsi="Book Antiqua"/>
          <w:color w:val="000000"/>
          <w:sz w:val="24"/>
        </w:rPr>
        <w:t>January</w:t>
      </w:r>
      <w:r w:rsidR="00C7569C">
        <w:rPr>
          <w:rFonts w:ascii="Book Antiqua" w:hAnsi="Book Antiqua"/>
          <w:sz w:val="24"/>
        </w:rPr>
        <w:t xml:space="preserve"> </w:t>
      </w:r>
      <w:r>
        <w:rPr>
          <w:rFonts w:ascii="Book Antiqua" w:hAnsi="Book Antiqua"/>
          <w:sz w:val="24"/>
        </w:rPr>
        <w:t>Board of Directors’ meeting for a vote concerning serving a regular three-year term.</w:t>
      </w:r>
    </w:p>
    <w:p w:rsidR="003E65DC" w:rsidRDefault="003E65DC">
      <w:pPr>
        <w:jc w:val="both"/>
        <w:rPr>
          <w:rFonts w:ascii="Book Antiqua" w:hAnsi="Book Antiqua"/>
          <w:sz w:val="24"/>
        </w:rPr>
      </w:pPr>
    </w:p>
    <w:p w:rsidR="003E65DC" w:rsidRDefault="003E65DC">
      <w:pPr>
        <w:jc w:val="both"/>
        <w:rPr>
          <w:rFonts w:ascii="Book Antiqua" w:hAnsi="Book Antiqua"/>
          <w:sz w:val="24"/>
        </w:rPr>
      </w:pPr>
      <w:r>
        <w:rPr>
          <w:rFonts w:ascii="Book Antiqua" w:hAnsi="Book Antiqua"/>
          <w:b/>
          <w:sz w:val="24"/>
          <w:u w:val="single"/>
        </w:rPr>
        <w:t>Section 8. Meetings of the Board of Directors.</w:t>
      </w:r>
      <w:r>
        <w:rPr>
          <w:rFonts w:ascii="Book Antiqua" w:hAnsi="Book Antiqua"/>
          <w:sz w:val="24"/>
        </w:rPr>
        <w:t xml:space="preserve">  </w:t>
      </w:r>
    </w:p>
    <w:p w:rsidR="003E65DC" w:rsidRDefault="003E65DC">
      <w:pPr>
        <w:ind w:left="720"/>
        <w:jc w:val="both"/>
        <w:rPr>
          <w:rFonts w:ascii="Book Antiqua" w:hAnsi="Book Antiqua"/>
          <w:sz w:val="24"/>
        </w:rPr>
      </w:pPr>
      <w:r>
        <w:rPr>
          <w:rFonts w:ascii="Book Antiqua" w:hAnsi="Book Antiqua"/>
          <w:b/>
          <w:bCs/>
          <w:sz w:val="24"/>
        </w:rPr>
        <w:t>A. Time and Place of Meetings</w:t>
      </w:r>
      <w:r>
        <w:rPr>
          <w:rFonts w:ascii="Book Antiqua" w:hAnsi="Book Antiqua"/>
          <w:sz w:val="24"/>
        </w:rPr>
        <w:t xml:space="preserve">. All meetings of the Board of Directors shall be held at such suitable locations as may be selected by the Executive </w:t>
      </w:r>
      <w:r w:rsidR="001B4E1B">
        <w:rPr>
          <w:rFonts w:ascii="Book Antiqua" w:hAnsi="Book Antiqua"/>
          <w:sz w:val="24"/>
        </w:rPr>
        <w:t>Committee</w:t>
      </w:r>
      <w:r>
        <w:rPr>
          <w:rFonts w:ascii="Book Antiqua" w:hAnsi="Book Antiqua"/>
          <w:sz w:val="24"/>
        </w:rPr>
        <w:t xml:space="preserve">.  At least </w:t>
      </w:r>
      <w:r w:rsidR="003E2939" w:rsidRPr="003E2939">
        <w:rPr>
          <w:rFonts w:ascii="Book Antiqua" w:hAnsi="Book Antiqua"/>
          <w:color w:val="000000"/>
          <w:sz w:val="24"/>
        </w:rPr>
        <w:t>ten (10)</w:t>
      </w:r>
      <w:r>
        <w:rPr>
          <w:rFonts w:ascii="Book Antiqua" w:hAnsi="Book Antiqua"/>
          <w:sz w:val="24"/>
        </w:rPr>
        <w:t xml:space="preserve"> regular meetings of the Board shall be held each calendar year.</w:t>
      </w:r>
    </w:p>
    <w:p w:rsidR="003E65DC" w:rsidRPr="003E2939" w:rsidRDefault="003E65DC">
      <w:pPr>
        <w:ind w:left="720"/>
        <w:jc w:val="both"/>
        <w:rPr>
          <w:rFonts w:ascii="Book Antiqua" w:hAnsi="Book Antiqua"/>
          <w:color w:val="000000"/>
          <w:sz w:val="24"/>
        </w:rPr>
      </w:pPr>
      <w:r>
        <w:rPr>
          <w:rFonts w:ascii="Book Antiqua" w:hAnsi="Book Antiqua"/>
          <w:b/>
          <w:bCs/>
          <w:sz w:val="24"/>
        </w:rPr>
        <w:t>B.  Notice of Meetings</w:t>
      </w:r>
      <w:r>
        <w:rPr>
          <w:rFonts w:ascii="Book Antiqua" w:hAnsi="Book Antiqua"/>
          <w:sz w:val="24"/>
        </w:rPr>
        <w:t>.  Notice of all regular meetings and of any special Board of Director meetings shall be given to members in writing, by phone, fax or email</w:t>
      </w:r>
      <w:r w:rsidR="004D7AD1">
        <w:rPr>
          <w:rFonts w:ascii="Book Antiqua" w:hAnsi="Book Antiqua"/>
          <w:sz w:val="24"/>
        </w:rPr>
        <w:t>.</w:t>
      </w:r>
      <w:r w:rsidRPr="003E2939">
        <w:rPr>
          <w:rFonts w:ascii="Book Antiqua" w:hAnsi="Book Antiqua"/>
          <w:color w:val="000000"/>
          <w:sz w:val="24"/>
        </w:rPr>
        <w:t xml:space="preserve">  </w:t>
      </w:r>
    </w:p>
    <w:p w:rsidR="00800DCB" w:rsidRDefault="003E65DC">
      <w:pPr>
        <w:ind w:left="720"/>
        <w:jc w:val="both"/>
        <w:rPr>
          <w:rFonts w:ascii="Book Antiqua" w:hAnsi="Book Antiqua"/>
          <w:strike/>
          <w:sz w:val="24"/>
        </w:rPr>
      </w:pPr>
      <w:r>
        <w:rPr>
          <w:rFonts w:ascii="Book Antiqua" w:hAnsi="Book Antiqua"/>
          <w:b/>
          <w:bCs/>
          <w:sz w:val="24"/>
        </w:rPr>
        <w:t>C.  Annual Meeting.</w:t>
      </w:r>
      <w:r>
        <w:rPr>
          <w:rFonts w:ascii="Book Antiqua" w:hAnsi="Book Antiqua"/>
          <w:sz w:val="24"/>
        </w:rPr>
        <w:t xml:space="preserve"> There shall be an Annual Meeting of the Board of Directors held each </w:t>
      </w:r>
      <w:r w:rsidR="003E2939">
        <w:rPr>
          <w:rFonts w:ascii="Book Antiqua" w:hAnsi="Book Antiqua"/>
          <w:sz w:val="24"/>
        </w:rPr>
        <w:t>January</w:t>
      </w:r>
      <w:r w:rsidR="004D7AD1">
        <w:rPr>
          <w:rFonts w:ascii="Book Antiqua" w:hAnsi="Book Antiqua"/>
          <w:sz w:val="24"/>
        </w:rPr>
        <w:t>.</w:t>
      </w:r>
      <w:r>
        <w:rPr>
          <w:rFonts w:ascii="Book Antiqua" w:hAnsi="Book Antiqua"/>
          <w:sz w:val="24"/>
        </w:rPr>
        <w:t xml:space="preserve">  </w:t>
      </w:r>
    </w:p>
    <w:p w:rsidR="003E65DC" w:rsidRDefault="003E65DC">
      <w:pPr>
        <w:ind w:left="720"/>
        <w:jc w:val="both"/>
        <w:rPr>
          <w:rFonts w:ascii="Book Antiqua" w:hAnsi="Book Antiqua"/>
          <w:sz w:val="24"/>
        </w:rPr>
      </w:pPr>
      <w:r>
        <w:rPr>
          <w:rFonts w:ascii="Book Antiqua" w:hAnsi="Book Antiqua"/>
          <w:b/>
          <w:bCs/>
          <w:sz w:val="24"/>
        </w:rPr>
        <w:t>D.  Special Meetings of the Board of Directors</w:t>
      </w:r>
      <w:r>
        <w:rPr>
          <w:rFonts w:ascii="Book Antiqua" w:hAnsi="Book Antiqua"/>
          <w:sz w:val="24"/>
        </w:rPr>
        <w:t>. Special meetings of the Board may be called by the President or by a majority of the Board of Directors.  Notice of such meetings shall be given to all Board members at least three (3) days in advance.  The notice shall state the purpose(s) for which the special meeting is called along with the date, time and location.</w:t>
      </w:r>
    </w:p>
    <w:p w:rsidR="003E65DC" w:rsidRDefault="003E65DC">
      <w:pPr>
        <w:ind w:left="720"/>
        <w:jc w:val="both"/>
        <w:rPr>
          <w:rFonts w:ascii="Book Antiqua" w:hAnsi="Book Antiqua"/>
          <w:sz w:val="24"/>
        </w:rPr>
      </w:pPr>
      <w:r>
        <w:rPr>
          <w:rFonts w:ascii="Book Antiqua" w:hAnsi="Book Antiqua"/>
          <w:b/>
          <w:bCs/>
          <w:sz w:val="24"/>
        </w:rPr>
        <w:t>E.  Quorum.</w:t>
      </w:r>
      <w:r>
        <w:rPr>
          <w:rFonts w:ascii="Book Antiqua" w:hAnsi="Book Antiqua"/>
          <w:sz w:val="24"/>
        </w:rPr>
        <w:t xml:space="preserve"> One half (1/2) of the Board of Directors shall constitute a quorum for the transaction of business.  Every act or decision done or made by the majority of the Board of Directors present at a duly held meeting at which a quorum is present shall be regarded as an act of the Board of Directors.</w:t>
      </w:r>
    </w:p>
    <w:p w:rsidR="003E65DC" w:rsidRDefault="003E65DC">
      <w:pPr>
        <w:jc w:val="center"/>
        <w:rPr>
          <w:rFonts w:ascii="Book Antiqua" w:hAnsi="Book Antiqua"/>
          <w:sz w:val="24"/>
          <w:u w:val="single"/>
        </w:rPr>
      </w:pPr>
    </w:p>
    <w:p w:rsidR="003E65DC" w:rsidRDefault="003E65DC">
      <w:pPr>
        <w:jc w:val="center"/>
        <w:rPr>
          <w:rFonts w:ascii="Book Antiqua" w:hAnsi="Book Antiqua"/>
          <w:sz w:val="24"/>
          <w:u w:val="single"/>
        </w:rPr>
      </w:pPr>
    </w:p>
    <w:p w:rsidR="003E65DC" w:rsidRDefault="003E65DC">
      <w:pPr>
        <w:jc w:val="center"/>
        <w:rPr>
          <w:rFonts w:ascii="Book Antiqua" w:hAnsi="Book Antiqua"/>
          <w:b/>
          <w:sz w:val="24"/>
        </w:rPr>
      </w:pPr>
      <w:r>
        <w:rPr>
          <w:rFonts w:ascii="Book Antiqua" w:hAnsi="Book Antiqua"/>
          <w:b/>
          <w:sz w:val="24"/>
        </w:rPr>
        <w:t>ARTICLE IV -- BOARD OF DIRECTOR'S AUTHORITY</w:t>
      </w:r>
    </w:p>
    <w:p w:rsidR="003E65DC" w:rsidRDefault="003E65DC">
      <w:pPr>
        <w:jc w:val="center"/>
        <w:rPr>
          <w:rFonts w:ascii="Book Antiqua" w:hAnsi="Book Antiqua"/>
          <w:b/>
          <w:sz w:val="24"/>
        </w:rPr>
      </w:pPr>
    </w:p>
    <w:p w:rsidR="003E65DC" w:rsidRDefault="003E65DC">
      <w:pPr>
        <w:jc w:val="both"/>
        <w:rPr>
          <w:rFonts w:ascii="Book Antiqua" w:hAnsi="Book Antiqua"/>
          <w:b/>
          <w:sz w:val="24"/>
          <w:u w:val="single"/>
        </w:rPr>
      </w:pPr>
      <w:r>
        <w:rPr>
          <w:rFonts w:ascii="Book Antiqua" w:hAnsi="Book Antiqua"/>
          <w:b/>
          <w:sz w:val="24"/>
          <w:u w:val="single"/>
        </w:rPr>
        <w:t>Section 1. Board of Directors Authority.</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sz w:val="24"/>
        </w:rPr>
        <w:tab/>
      </w:r>
      <w:r>
        <w:rPr>
          <w:rFonts w:ascii="Book Antiqua" w:hAnsi="Book Antiqua"/>
          <w:b/>
          <w:bCs/>
          <w:sz w:val="24"/>
        </w:rPr>
        <w:t>A.  Authority</w:t>
      </w:r>
      <w:r>
        <w:rPr>
          <w:rFonts w:ascii="Book Antiqua" w:hAnsi="Book Antiqua"/>
          <w:sz w:val="24"/>
        </w:rPr>
        <w:t xml:space="preserve">.  The Board of Directors shall have the authority to manage and control the property, business and affairs of this Corporation.  The Board of Directors is vested with all the powers possessed by the Corporation itself so far as this delegation of authority is not inconsistent with the laws of the State of Montana or with the Articles of Incorporation.  The Directors shall designate those officers, agents or employees who shall be empowered to draw by check or otherwise upon the funds of the Corporation.  The Board of Directors shall delegate powers and duties to persons and committees appointed by the Executive </w:t>
      </w:r>
      <w:r w:rsidR="001B4E1B">
        <w:rPr>
          <w:rFonts w:ascii="Book Antiqua" w:hAnsi="Book Antiqua"/>
          <w:sz w:val="24"/>
        </w:rPr>
        <w:t>Committee</w:t>
      </w:r>
      <w:r>
        <w:rPr>
          <w:rFonts w:ascii="Book Antiqua" w:hAnsi="Book Antiqua"/>
          <w:sz w:val="24"/>
        </w:rPr>
        <w:t xml:space="preserve">.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sz w:val="24"/>
        </w:rPr>
        <w:tab/>
      </w:r>
      <w:r>
        <w:rPr>
          <w:rFonts w:ascii="Book Antiqua" w:hAnsi="Book Antiqua"/>
          <w:b/>
          <w:bCs/>
          <w:sz w:val="24"/>
        </w:rPr>
        <w:t>B.  Property</w:t>
      </w:r>
      <w:r>
        <w:rPr>
          <w:rFonts w:ascii="Book Antiqua" w:hAnsi="Book Antiqua"/>
          <w:sz w:val="24"/>
        </w:rPr>
        <w:t>.  The Board of Directors may buy such property, both real and personal, as it shall deem necessary or advisable to carry out the objectives of this Corporation.  The Board of Directors shall also have the power to sell, let, mortgage, exchange, or otherwise dispose of or deal in any part, or all, of the property, both real and personal, of this Corporation, as long as these transactions are consistent with the objectives and purposes of this Corporation.</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sz w:val="24"/>
        </w:rPr>
        <w:tab/>
      </w:r>
      <w:r>
        <w:rPr>
          <w:rFonts w:ascii="Book Antiqua" w:hAnsi="Book Antiqua"/>
          <w:b/>
          <w:bCs/>
          <w:sz w:val="24"/>
        </w:rPr>
        <w:t>C.  Borrowing.</w:t>
      </w:r>
      <w:r>
        <w:rPr>
          <w:rFonts w:ascii="Book Antiqua" w:hAnsi="Book Antiqua"/>
          <w:sz w:val="24"/>
        </w:rPr>
        <w:t xml:space="preserve">  The Board of Directors is further empowered to borrow money for any of the purposes of the Corporation and is further empowered to take advantage of any governmental or private funding sources or program that is consistent with the objectives and purposes of this Corporation.</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sz w:val="24"/>
        </w:rPr>
        <w:tab/>
      </w:r>
      <w:r>
        <w:rPr>
          <w:rFonts w:ascii="Book Antiqua" w:hAnsi="Book Antiqua"/>
          <w:b/>
          <w:bCs/>
          <w:sz w:val="24"/>
        </w:rPr>
        <w:t>D.  Other Action</w:t>
      </w:r>
      <w:r>
        <w:rPr>
          <w:rFonts w:ascii="Book Antiqua" w:hAnsi="Book Antiqua"/>
          <w:sz w:val="24"/>
        </w:rPr>
        <w:t>.  The Board of Directors is empowered to take any other actions as allowed by Montana law.</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sz w:val="24"/>
        </w:rPr>
      </w:pPr>
    </w:p>
    <w:p w:rsidR="00F6062E" w:rsidRDefault="00F6062E"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0F5F73" w:rsidRDefault="000F5F73"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0F5F73" w:rsidRDefault="000F5F73"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4D7AD1" w:rsidRDefault="004D7AD1"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4D7AD1" w:rsidRDefault="004D7AD1"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3E65DC" w:rsidRDefault="003E65DC"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sz w:val="24"/>
        </w:rPr>
      </w:pPr>
      <w:r>
        <w:rPr>
          <w:rFonts w:ascii="Book Antiqua" w:hAnsi="Book Antiqua"/>
          <w:b/>
          <w:sz w:val="24"/>
        </w:rPr>
        <w:t>ARTICLE V – EXECUTIVE COMMITTEE</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1. Committees, Officers and Duties</w:t>
      </w:r>
      <w:r>
        <w:rPr>
          <w:rFonts w:ascii="Book Antiqua" w:hAnsi="Book Antiqua"/>
          <w:b/>
          <w:sz w:val="24"/>
        </w:rPr>
        <w:t>.</w:t>
      </w:r>
      <w:r>
        <w:rPr>
          <w:rFonts w:ascii="Book Antiqua" w:hAnsi="Book Antiqua"/>
          <w:sz w:val="24"/>
        </w:rPr>
        <w:t xml:space="preserve">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ascii="Book Antiqua" w:hAnsi="Book Antiqua"/>
          <w:sz w:val="24"/>
        </w:rPr>
      </w:pPr>
      <w:r>
        <w:rPr>
          <w:rFonts w:ascii="Book Antiqua" w:hAnsi="Book Antiqua"/>
          <w:sz w:val="24"/>
        </w:rPr>
        <w:tab/>
      </w:r>
      <w:r>
        <w:rPr>
          <w:rFonts w:ascii="Book Antiqua" w:hAnsi="Book Antiqua"/>
          <w:b/>
          <w:bCs/>
          <w:sz w:val="24"/>
        </w:rPr>
        <w:t>A.  Officers</w:t>
      </w:r>
      <w:r>
        <w:rPr>
          <w:rFonts w:ascii="Book Antiqua" w:hAnsi="Book Antiqua"/>
          <w:sz w:val="24"/>
        </w:rPr>
        <w:t xml:space="preserve">.  The officers of this Corporation shall be a President, </w:t>
      </w:r>
      <w:r w:rsidR="003E2939">
        <w:rPr>
          <w:rFonts w:ascii="Book Antiqua" w:hAnsi="Book Antiqua"/>
          <w:sz w:val="24"/>
        </w:rPr>
        <w:t>Past President,</w:t>
      </w:r>
      <w:r>
        <w:rPr>
          <w:rFonts w:ascii="Book Antiqua" w:hAnsi="Book Antiqua"/>
          <w:sz w:val="24"/>
        </w:rPr>
        <w:t xml:space="preserve"> Vice-President, Secretary and Treasurer</w:t>
      </w:r>
      <w:r w:rsidR="007236FB" w:rsidRPr="003E2939">
        <w:rPr>
          <w:rFonts w:ascii="Book Antiqua" w:hAnsi="Book Antiqua"/>
          <w:color w:val="000000"/>
          <w:sz w:val="24"/>
        </w:rPr>
        <w:t>, or D</w:t>
      </w:r>
      <w:r w:rsidR="00C7569C" w:rsidRPr="003E2939">
        <w:rPr>
          <w:rFonts w:ascii="Book Antiqua" w:hAnsi="Book Antiqua"/>
          <w:color w:val="000000"/>
          <w:sz w:val="24"/>
        </w:rPr>
        <w:t>esignee(s)</w:t>
      </w:r>
      <w:r w:rsidRPr="003E2939">
        <w:rPr>
          <w:rFonts w:ascii="Book Antiqua" w:hAnsi="Book Antiqua"/>
          <w:color w:val="000000"/>
          <w:sz w:val="24"/>
        </w:rPr>
        <w:t xml:space="preserve">.  </w:t>
      </w:r>
      <w:r w:rsidR="00C7569C" w:rsidRPr="003E2939">
        <w:rPr>
          <w:rFonts w:ascii="Book Antiqua" w:hAnsi="Book Antiqua"/>
          <w:color w:val="000000"/>
          <w:sz w:val="24"/>
        </w:rPr>
        <w:t xml:space="preserve">If any of these members cannot serve, a member at large may be nominated by the Executive </w:t>
      </w:r>
      <w:r w:rsidR="001B4E1B">
        <w:rPr>
          <w:rFonts w:ascii="Book Antiqua" w:hAnsi="Book Antiqua"/>
          <w:color w:val="000000"/>
          <w:sz w:val="24"/>
        </w:rPr>
        <w:t>Committee</w:t>
      </w:r>
      <w:r w:rsidR="00C7569C" w:rsidRPr="003E2939">
        <w:rPr>
          <w:rFonts w:ascii="Book Antiqua" w:hAnsi="Book Antiqua"/>
          <w:color w:val="000000"/>
          <w:sz w:val="24"/>
        </w:rPr>
        <w:t>.</w:t>
      </w:r>
      <w:r w:rsidR="00C7569C">
        <w:rPr>
          <w:rFonts w:ascii="Book Antiqua" w:hAnsi="Book Antiqua"/>
          <w:sz w:val="24"/>
        </w:rPr>
        <w:t xml:space="preserve"> </w:t>
      </w:r>
      <w:r>
        <w:rPr>
          <w:rFonts w:ascii="Book Antiqua" w:hAnsi="Book Antiqua"/>
          <w:sz w:val="24"/>
        </w:rPr>
        <w:t xml:space="preserve">The persons holding these positions shall comprise the Executive Committee of </w:t>
      </w:r>
      <w:r w:rsidR="003E2939">
        <w:rPr>
          <w:rFonts w:ascii="Book Antiqua" w:hAnsi="Book Antiqua"/>
          <w:sz w:val="24"/>
        </w:rPr>
        <w:t>KDA</w:t>
      </w:r>
      <w:r>
        <w:rPr>
          <w:rFonts w:ascii="Book Antiqua" w:hAnsi="Book Antiqua"/>
          <w:sz w:val="24"/>
        </w:rPr>
        <w:t xml:space="preserve">.  These persons shall also be members of the Board of Directors.  Should the need </w:t>
      </w:r>
      <w:r w:rsidR="000F5F73">
        <w:rPr>
          <w:rFonts w:ascii="Book Antiqua" w:hAnsi="Book Antiqua"/>
          <w:sz w:val="24"/>
        </w:rPr>
        <w:t>arise;</w:t>
      </w:r>
      <w:r>
        <w:rPr>
          <w:rFonts w:ascii="Book Antiqua" w:hAnsi="Book Antiqua"/>
          <w:sz w:val="24"/>
        </w:rPr>
        <w:t xml:space="preserve"> the Executive Committee shall transact routine business between meetings of the Board of Directors reporting their actions at the next meeting.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b/>
          <w:bCs/>
          <w:sz w:val="24"/>
        </w:rPr>
        <w:t>B.  Duties</w:t>
      </w:r>
      <w:r>
        <w:rPr>
          <w:rFonts w:ascii="Book Antiqua" w:hAnsi="Book Antiqua"/>
          <w:sz w:val="24"/>
        </w:rPr>
        <w:t>.  The minimum duties of the Executive Committee are as follows:</w:t>
      </w:r>
    </w:p>
    <w:p w:rsidR="00A8144A" w:rsidRDefault="003E65DC"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Book Antiqua" w:hAnsi="Book Antiqua"/>
          <w:sz w:val="24"/>
        </w:rPr>
      </w:pPr>
      <w:r>
        <w:rPr>
          <w:rFonts w:ascii="Book Antiqua" w:hAnsi="Book Antiqua"/>
          <w:sz w:val="24"/>
        </w:rPr>
        <w:t xml:space="preserve">1.  Keep a complete record of all </w:t>
      </w:r>
      <w:r w:rsidR="00261F0C">
        <w:rPr>
          <w:rFonts w:ascii="Book Antiqua" w:hAnsi="Book Antiqua"/>
          <w:sz w:val="24"/>
        </w:rPr>
        <w:t>KDA</w:t>
      </w:r>
      <w:r>
        <w:rPr>
          <w:rFonts w:ascii="Book Antiqua" w:hAnsi="Book Antiqua"/>
          <w:sz w:val="24"/>
        </w:rPr>
        <w:t xml:space="preserve"> Board acts and corporate affairs, being prepared to report such to the Board of Directors when requested by a minimum of one-fourth (1/4) of the Board members.</w:t>
      </w:r>
    </w:p>
    <w:p w:rsidR="00A8144A" w:rsidRPr="00F6062E" w:rsidRDefault="003E65DC"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Book Antiqua" w:hAnsi="Book Antiqua"/>
          <w:color w:val="FF0000"/>
          <w:sz w:val="24"/>
        </w:rPr>
      </w:pPr>
      <w:r>
        <w:rPr>
          <w:rFonts w:ascii="Book Antiqua" w:hAnsi="Book Antiqua"/>
          <w:sz w:val="24"/>
        </w:rPr>
        <w:t xml:space="preserve">2.  Hire or terminate </w:t>
      </w:r>
      <w:r w:rsidR="00261F0C">
        <w:rPr>
          <w:rFonts w:ascii="Book Antiqua" w:hAnsi="Book Antiqua"/>
          <w:sz w:val="24"/>
        </w:rPr>
        <w:t>contractors and supervise and delegate their duties.</w:t>
      </w:r>
    </w:p>
    <w:p w:rsidR="00FC5E7D" w:rsidRDefault="00FC5E7D"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Book Antiqua" w:hAnsi="Book Antiqua"/>
          <w:sz w:val="24"/>
        </w:rPr>
      </w:pPr>
      <w:r>
        <w:rPr>
          <w:rFonts w:ascii="Book Antiqua" w:hAnsi="Book Antiqua"/>
          <w:sz w:val="24"/>
        </w:rPr>
        <w:t xml:space="preserve">3. </w:t>
      </w:r>
      <w:r w:rsidR="003E65DC">
        <w:rPr>
          <w:rFonts w:ascii="Book Antiqua" w:hAnsi="Book Antiqua"/>
          <w:sz w:val="24"/>
        </w:rPr>
        <w:t xml:space="preserve">Establish </w:t>
      </w:r>
      <w:r w:rsidR="00261F0C">
        <w:rPr>
          <w:rFonts w:ascii="Book Antiqua" w:hAnsi="Book Antiqua"/>
          <w:sz w:val="24"/>
        </w:rPr>
        <w:t>contractor fees</w:t>
      </w:r>
      <w:r w:rsidR="003E65DC">
        <w:rPr>
          <w:rFonts w:ascii="Book Antiqua" w:hAnsi="Book Antiqua"/>
          <w:sz w:val="24"/>
        </w:rPr>
        <w:t xml:space="preserve"> and expense allowances</w:t>
      </w:r>
      <w:r w:rsidR="00261F0C">
        <w:rPr>
          <w:rFonts w:ascii="Book Antiqua" w:hAnsi="Book Antiqua"/>
          <w:sz w:val="24"/>
        </w:rPr>
        <w:t>.</w:t>
      </w:r>
    </w:p>
    <w:p w:rsidR="00FC5E7D" w:rsidRPr="00261F0C" w:rsidRDefault="00FC5E7D"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Book Antiqua" w:hAnsi="Book Antiqua"/>
          <w:color w:val="000000"/>
          <w:sz w:val="24"/>
        </w:rPr>
      </w:pPr>
      <w:r w:rsidRPr="00261F0C">
        <w:rPr>
          <w:rFonts w:ascii="Book Antiqua" w:hAnsi="Book Antiqua"/>
          <w:color w:val="000000"/>
          <w:sz w:val="24"/>
        </w:rPr>
        <w:t>4.   Hold fiduciary responsibility for the corporation.</w:t>
      </w:r>
    </w:p>
    <w:p w:rsidR="00FC5E7D" w:rsidRPr="00261F0C" w:rsidRDefault="00FC5E7D" w:rsidP="00A8144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Book Antiqua" w:hAnsi="Book Antiqua"/>
          <w:color w:val="000000"/>
          <w:sz w:val="24"/>
        </w:rPr>
      </w:pPr>
      <w:r w:rsidRPr="00261F0C">
        <w:rPr>
          <w:rFonts w:ascii="Book Antiqua" w:hAnsi="Book Antiqua"/>
          <w:color w:val="000000"/>
          <w:sz w:val="24"/>
        </w:rPr>
        <w:t>5. Maintain and review all policies and procedures, as established in the corporations Policy and Procedure Manual.</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2. Election of Officers</w:t>
      </w:r>
      <w:r>
        <w:rPr>
          <w:rFonts w:ascii="Book Antiqua" w:hAnsi="Book Antiqua"/>
          <w:b/>
          <w:sz w:val="24"/>
        </w:rPr>
        <w:t>.</w:t>
      </w:r>
      <w:r>
        <w:rPr>
          <w:rFonts w:ascii="Book Antiqua" w:hAnsi="Book Antiqua"/>
          <w:sz w:val="24"/>
        </w:rPr>
        <w:t xml:space="preserve">  The officers shall be elected at the Annual Meeting in </w:t>
      </w:r>
      <w:r w:rsidR="00FC5E7D" w:rsidRPr="00261F0C">
        <w:rPr>
          <w:rFonts w:ascii="Book Antiqua" w:hAnsi="Book Antiqua"/>
          <w:color w:val="000000"/>
          <w:sz w:val="24"/>
        </w:rPr>
        <w:t>January</w:t>
      </w:r>
      <w:r>
        <w:rPr>
          <w:rFonts w:ascii="Book Antiqua" w:hAnsi="Book Antiqua"/>
          <w:sz w:val="24"/>
        </w:rPr>
        <w:t xml:space="preserve"> by a majority of the Board members present.  </w:t>
      </w:r>
      <w:r w:rsidRPr="00B0209B">
        <w:rPr>
          <w:rFonts w:ascii="Book Antiqua" w:hAnsi="Book Antiqua"/>
          <w:sz w:val="24"/>
        </w:rPr>
        <w:t>Nominations for officers will be the responsibility of the appointed Nominating Committee.</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trike/>
          <w:sz w:val="24"/>
        </w:rPr>
      </w:pPr>
      <w:r>
        <w:rPr>
          <w:rFonts w:ascii="Book Antiqua" w:hAnsi="Book Antiqua"/>
          <w:b/>
          <w:sz w:val="24"/>
          <w:u w:val="single"/>
        </w:rPr>
        <w:t>Section 3. Term of Office.</w:t>
      </w:r>
      <w:r>
        <w:rPr>
          <w:rFonts w:ascii="Book Antiqua" w:hAnsi="Book Antiqua"/>
          <w:sz w:val="24"/>
        </w:rPr>
        <w:t xml:space="preserve">  The officers of this Corporation shall be elected annually by the Board of Directors.  Each officer shall hold office for </w:t>
      </w:r>
      <w:r w:rsidR="004D7AD1">
        <w:rPr>
          <w:rFonts w:ascii="Book Antiqua" w:hAnsi="Book Antiqua"/>
          <w:sz w:val="24"/>
        </w:rPr>
        <w:t>two</w:t>
      </w:r>
      <w:r>
        <w:rPr>
          <w:rFonts w:ascii="Book Antiqua" w:hAnsi="Book Antiqua"/>
          <w:sz w:val="24"/>
        </w:rPr>
        <w:t xml:space="preserve"> (</w:t>
      </w:r>
      <w:r w:rsidR="004D7AD1">
        <w:rPr>
          <w:rFonts w:ascii="Book Antiqua" w:hAnsi="Book Antiqua"/>
          <w:sz w:val="24"/>
        </w:rPr>
        <w:t>2</w:t>
      </w:r>
      <w:r>
        <w:rPr>
          <w:rFonts w:ascii="Book Antiqua" w:hAnsi="Book Antiqua"/>
          <w:sz w:val="24"/>
        </w:rPr>
        <w:t>) year</w:t>
      </w:r>
      <w:r w:rsidR="004D7AD1">
        <w:rPr>
          <w:rFonts w:ascii="Book Antiqua" w:hAnsi="Book Antiqua"/>
          <w:sz w:val="24"/>
        </w:rPr>
        <w:t>s</w:t>
      </w:r>
      <w:r>
        <w:rPr>
          <w:rFonts w:ascii="Book Antiqua" w:hAnsi="Book Antiqua"/>
          <w:sz w:val="24"/>
        </w:rPr>
        <w:t xml:space="preserve"> beginning in January unless he/she shall resign, is removed, dies or becomes otherwise disqualified or unable to serve.  </w:t>
      </w:r>
    </w:p>
    <w:p w:rsidR="00800DCB" w:rsidRDefault="00800DC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4. Special Appointments.</w:t>
      </w:r>
      <w:r>
        <w:rPr>
          <w:rFonts w:ascii="Book Antiqua" w:hAnsi="Book Antiqua"/>
          <w:sz w:val="24"/>
        </w:rPr>
        <w:t xml:space="preserve">  The Board of Directors may elect such other officers as the affairs of the Corporation may require, each of whom shall hold office for such period, have such authority and perform such duties as the Board may, from time to time, determine.</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5. Resignations and Vacancies of Officers.</w:t>
      </w:r>
      <w:r>
        <w:rPr>
          <w:rFonts w:ascii="Book Antiqua" w:hAnsi="Book Antiqua"/>
          <w:sz w:val="24"/>
        </w:rPr>
        <w:t xml:space="preserve">  The Board of Directors for reasons of good cause may remove any officer from office.  A majority vote is required to remove an officer.  Any officer may resign at any time by giving written notice to the President or the Secretary.  Such resignations shall take effect on the date of receipt of the notice of resignation.  </w:t>
      </w:r>
      <w:r w:rsidRPr="00B0209B">
        <w:rPr>
          <w:rFonts w:ascii="Book Antiqua" w:hAnsi="Book Antiqua"/>
          <w:sz w:val="24"/>
        </w:rPr>
        <w:t>In the event of a death, removal or resignation of any officer, the Nominating Committee shall nominate a successor who shall be elected to fill the remainder of the term.</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Pr="000C2072"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6. Multiple Offices.</w:t>
      </w:r>
      <w:r>
        <w:rPr>
          <w:rFonts w:ascii="Book Antiqua" w:hAnsi="Book Antiqua"/>
          <w:sz w:val="24"/>
        </w:rPr>
        <w:t xml:space="preserve">  </w:t>
      </w:r>
      <w:r w:rsidR="005E1C4B" w:rsidRPr="00800DCB">
        <w:rPr>
          <w:rFonts w:ascii="Book Antiqua" w:hAnsi="Book Antiqua"/>
          <w:sz w:val="24"/>
        </w:rPr>
        <w:t>No two</w:t>
      </w:r>
      <w:r w:rsidR="000C2072" w:rsidRPr="00800DCB">
        <w:rPr>
          <w:rFonts w:ascii="Book Antiqua" w:hAnsi="Book Antiqua"/>
          <w:sz w:val="24"/>
        </w:rPr>
        <w:t xml:space="preserve"> offices shall be held by the same person except for the office of secretary and treasure</w:t>
      </w:r>
      <w:r w:rsidR="00FC5E7D">
        <w:rPr>
          <w:rFonts w:ascii="Book Antiqua" w:hAnsi="Book Antiqua"/>
          <w:sz w:val="24"/>
        </w:rPr>
        <w:t>r</w:t>
      </w:r>
      <w:r w:rsidR="00261F0C">
        <w:rPr>
          <w:rFonts w:ascii="Book Antiqua" w:hAnsi="Book Antiqua"/>
          <w:sz w:val="24"/>
        </w:rPr>
        <w:t xml:space="preserve"> if so desired.</w:t>
      </w:r>
      <w:r w:rsidR="000C2072">
        <w:rPr>
          <w:rFonts w:ascii="Book Antiqua" w:hAnsi="Book Antiqua"/>
          <w:sz w:val="24"/>
        </w:rPr>
        <w:t xml:space="preserve">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0F5F73" w:rsidRDefault="000F5F7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4"/>
          <w:u w:val="single"/>
        </w:rPr>
      </w:pPr>
    </w:p>
    <w:p w:rsidR="000F5F73" w:rsidRDefault="000F5F7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4"/>
          <w:u w:val="single"/>
        </w:rPr>
      </w:pPr>
    </w:p>
    <w:p w:rsidR="000F5F73" w:rsidRDefault="000F5F7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4"/>
          <w:u w:val="single"/>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4"/>
          <w:u w:val="single"/>
        </w:rPr>
      </w:pPr>
      <w:r>
        <w:rPr>
          <w:rFonts w:ascii="Book Antiqua" w:hAnsi="Book Antiqua"/>
          <w:b/>
          <w:sz w:val="24"/>
          <w:u w:val="single"/>
        </w:rPr>
        <w:t xml:space="preserve">Section 7. Duties and Powers.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rPr>
        <w:t>President</w:t>
      </w:r>
      <w:r>
        <w:rPr>
          <w:rFonts w:ascii="Book Antiqua" w:hAnsi="Book Antiqua"/>
          <w:sz w:val="24"/>
        </w:rPr>
        <w:t xml:space="preserve"> - It will be the duty of the President to preside over the monthly meetings and the Executive Committee; see that orders and resolutions of the Board are carried out; sign all contracts, leases and other written instruments and documents of the Corporation.  The President will keep the Board of Directors and other members informed of pertinent information</w:t>
      </w:r>
      <w:r w:rsidR="00261F0C">
        <w:rPr>
          <w:rFonts w:ascii="Book Antiqua" w:hAnsi="Book Antiqua"/>
          <w:sz w:val="24"/>
        </w:rPr>
        <w:t xml:space="preserve"> </w:t>
      </w:r>
      <w:r>
        <w:rPr>
          <w:rFonts w:ascii="Book Antiqua" w:hAnsi="Book Antiqua"/>
          <w:sz w:val="24"/>
        </w:rPr>
        <w:t xml:space="preserve">of interest to the Board.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u w:val="single"/>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rPr>
        <w:t>Past President</w:t>
      </w:r>
      <w:r>
        <w:rPr>
          <w:rFonts w:ascii="Book Antiqua" w:hAnsi="Book Antiqua"/>
          <w:sz w:val="24"/>
        </w:rPr>
        <w:t xml:space="preserve"> - At the end of one's term as President, he/she will serve as Counselor to the President and Board.  The Past President </w:t>
      </w:r>
      <w:r w:rsidR="007236FB" w:rsidRPr="00261F0C">
        <w:rPr>
          <w:rFonts w:ascii="Book Antiqua" w:hAnsi="Book Antiqua"/>
          <w:color w:val="000000"/>
          <w:sz w:val="24"/>
        </w:rPr>
        <w:t>or Designee</w:t>
      </w:r>
      <w:r w:rsidR="007236FB" w:rsidRPr="007236FB">
        <w:rPr>
          <w:rFonts w:ascii="Book Antiqua" w:hAnsi="Book Antiqua"/>
          <w:color w:val="FF0000"/>
          <w:sz w:val="24"/>
        </w:rPr>
        <w:t xml:space="preserve"> </w:t>
      </w:r>
      <w:r>
        <w:rPr>
          <w:rFonts w:ascii="Book Antiqua" w:hAnsi="Book Antiqua"/>
          <w:sz w:val="24"/>
        </w:rPr>
        <w:t xml:space="preserve">will serve as parliamentarian at </w:t>
      </w:r>
      <w:r w:rsidR="00261F0C">
        <w:rPr>
          <w:rFonts w:ascii="Book Antiqua" w:hAnsi="Book Antiqua"/>
          <w:sz w:val="24"/>
        </w:rPr>
        <w:t>KDA</w:t>
      </w:r>
      <w:r>
        <w:rPr>
          <w:rFonts w:ascii="Book Antiqua" w:hAnsi="Book Antiqua"/>
          <w:sz w:val="24"/>
        </w:rPr>
        <w:t xml:space="preserve"> meetings using Robert's Rules of Order.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rPr>
        <w:t>Vice President</w:t>
      </w:r>
      <w:r>
        <w:rPr>
          <w:rFonts w:ascii="Book Antiqua" w:hAnsi="Book Antiqua"/>
          <w:sz w:val="24"/>
        </w:rPr>
        <w:t xml:space="preserve"> - The Vice President shall act in the place and stead of the President in the event of his or her absence or inability or refusal to act and shall exercise and discharge such other duties as may be required by the Board.  The Vice President shall be considered President elect.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rPr>
        <w:t>Secretary</w:t>
      </w:r>
      <w:r>
        <w:rPr>
          <w:rFonts w:ascii="Book Antiqua" w:hAnsi="Book Antiqua"/>
          <w:sz w:val="24"/>
        </w:rPr>
        <w:t xml:space="preserve"> - The Secretary shall keep an accurate written account of any and all meetings of the </w:t>
      </w:r>
      <w:r w:rsidR="00261F0C">
        <w:rPr>
          <w:rFonts w:ascii="Book Antiqua" w:hAnsi="Book Antiqua"/>
          <w:sz w:val="24"/>
        </w:rPr>
        <w:t>KDA</w:t>
      </w:r>
      <w:r>
        <w:rPr>
          <w:rFonts w:ascii="Book Antiqua" w:hAnsi="Book Antiqua"/>
          <w:sz w:val="24"/>
        </w:rPr>
        <w:t xml:space="preserve"> and perform such other duties as required by the Board.  </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rPr>
        <w:t>Treasurer</w:t>
      </w:r>
      <w:r>
        <w:rPr>
          <w:rFonts w:ascii="Book Antiqua" w:hAnsi="Book Antiqua"/>
          <w:sz w:val="24"/>
        </w:rPr>
        <w:t xml:space="preserve"> - The treasurer will work closely with the Executive Director to assure that: proper books of accounts are kept; an annual budget is prepared; quarterly reports and monthly statement of income and expenditures are prepared and presented to the </w:t>
      </w:r>
      <w:r w:rsidR="00261F0C">
        <w:rPr>
          <w:rFonts w:ascii="Book Antiqua" w:hAnsi="Book Antiqua"/>
          <w:sz w:val="24"/>
        </w:rPr>
        <w:t>B</w:t>
      </w:r>
      <w:r>
        <w:rPr>
          <w:rFonts w:ascii="Book Antiqua" w:hAnsi="Book Antiqua"/>
          <w:sz w:val="24"/>
        </w:rPr>
        <w:t xml:space="preserve">oard of </w:t>
      </w:r>
      <w:r w:rsidR="00261F0C">
        <w:rPr>
          <w:rFonts w:ascii="Book Antiqua" w:hAnsi="Book Antiqua"/>
          <w:sz w:val="24"/>
        </w:rPr>
        <w:t>D</w:t>
      </w:r>
      <w:r>
        <w:rPr>
          <w:rFonts w:ascii="Book Antiqua" w:hAnsi="Book Antiqua"/>
          <w:sz w:val="24"/>
        </w:rPr>
        <w:t>irectors at its regular and annual meetings; assist with an annual review or audit of the corporate books to be completed by a public accountant at the completion of each fiscal year</w:t>
      </w:r>
      <w:r w:rsidR="00261F0C">
        <w:rPr>
          <w:rFonts w:ascii="Book Antiqua" w:hAnsi="Book Antiqua"/>
          <w:sz w:val="24"/>
        </w:rPr>
        <w:t xml:space="preserve"> if deemed necessary by the Board of Directors.</w:t>
      </w:r>
      <w:r>
        <w:rPr>
          <w:rFonts w:ascii="Book Antiqua" w:hAnsi="Book Antiqua"/>
          <w:sz w:val="24"/>
        </w:rPr>
        <w:t xml:space="preserve">  </w:t>
      </w:r>
    </w:p>
    <w:p w:rsidR="00261F0C" w:rsidRDefault="00261F0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8. Other</w:t>
      </w:r>
      <w:r w:rsidR="006D476C">
        <w:rPr>
          <w:rFonts w:ascii="Book Antiqua" w:hAnsi="Book Antiqua"/>
          <w:b/>
          <w:sz w:val="24"/>
          <w:u w:val="single"/>
        </w:rPr>
        <w:t xml:space="preserve"> </w:t>
      </w:r>
      <w:r>
        <w:rPr>
          <w:rFonts w:ascii="Book Antiqua" w:hAnsi="Book Antiqua"/>
          <w:b/>
          <w:sz w:val="24"/>
          <w:u w:val="single"/>
        </w:rPr>
        <w:t>Committees.</w:t>
      </w:r>
      <w:r>
        <w:rPr>
          <w:rFonts w:ascii="Book Antiqua" w:hAnsi="Book Antiqua"/>
          <w:sz w:val="24"/>
        </w:rPr>
        <w:t xml:space="preserve">  The Corporation shall have other such committees and subcommittees as authorized by the Board of Directors.  The Board at its next regular meeting must ratify all decisions of these committees.</w:t>
      </w:r>
    </w:p>
    <w:p w:rsidR="003E65DC" w:rsidRDefault="003E65DC" w:rsidP="00A8144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165DB7" w:rsidRDefault="00165DB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bCs/>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bCs/>
          <w:sz w:val="24"/>
        </w:rPr>
      </w:pPr>
      <w:r>
        <w:rPr>
          <w:rFonts w:ascii="Book Antiqua" w:hAnsi="Book Antiqua"/>
          <w:b/>
          <w:bCs/>
          <w:sz w:val="24"/>
        </w:rPr>
        <w:t xml:space="preserve">ARTICLE VI – </w:t>
      </w:r>
      <w:r w:rsidR="00A57F19">
        <w:rPr>
          <w:rFonts w:ascii="Book Antiqua" w:hAnsi="Book Antiqua"/>
          <w:b/>
          <w:bCs/>
          <w:sz w:val="24"/>
        </w:rPr>
        <w:t>EXECUTIVE DIRECTOR</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b/>
          <w:bCs/>
          <w:sz w:val="24"/>
          <w:u w:val="single"/>
        </w:rPr>
        <w:t xml:space="preserve">Section 1.   </w:t>
      </w:r>
      <w:r w:rsidR="00A57F19">
        <w:rPr>
          <w:rFonts w:ascii="Book Antiqua" w:hAnsi="Book Antiqua"/>
          <w:b/>
          <w:bCs/>
          <w:sz w:val="24"/>
          <w:u w:val="single"/>
        </w:rPr>
        <w:t>Executive Director</w:t>
      </w:r>
      <w:r>
        <w:rPr>
          <w:rFonts w:ascii="Book Antiqua" w:hAnsi="Book Antiqua"/>
          <w:b/>
          <w:bCs/>
          <w:sz w:val="24"/>
          <w:u w:val="single"/>
        </w:rPr>
        <w:t>.</w:t>
      </w:r>
      <w:r>
        <w:rPr>
          <w:rFonts w:ascii="Book Antiqua" w:hAnsi="Book Antiqua"/>
          <w:sz w:val="24"/>
        </w:rPr>
        <w:t xml:space="preserve">  The </w:t>
      </w:r>
      <w:r w:rsidR="00A57F19">
        <w:rPr>
          <w:rFonts w:ascii="Book Antiqua" w:hAnsi="Book Antiqua"/>
          <w:sz w:val="24"/>
        </w:rPr>
        <w:t>Executive Director</w:t>
      </w:r>
      <w:r>
        <w:rPr>
          <w:rFonts w:ascii="Book Antiqua" w:hAnsi="Book Antiqua"/>
          <w:sz w:val="24"/>
        </w:rPr>
        <w:t xml:space="preserve"> is hired by the Executive Committee of the Board of Directors</w:t>
      </w:r>
      <w:r w:rsidR="001B705E">
        <w:rPr>
          <w:rFonts w:ascii="Book Antiqua" w:hAnsi="Book Antiqua"/>
          <w:sz w:val="24"/>
        </w:rPr>
        <w:t xml:space="preserve"> </w:t>
      </w:r>
      <w:r w:rsidR="001B705E" w:rsidRPr="00800DCB">
        <w:rPr>
          <w:rFonts w:ascii="Book Antiqua" w:hAnsi="Book Antiqua"/>
          <w:sz w:val="24"/>
        </w:rPr>
        <w:t>and confirmed by the Board of Directors</w:t>
      </w:r>
      <w:r w:rsidR="000F5F73">
        <w:rPr>
          <w:rFonts w:ascii="Book Antiqua" w:hAnsi="Book Antiqua"/>
          <w:sz w:val="24"/>
        </w:rPr>
        <w:t xml:space="preserve"> as a</w:t>
      </w:r>
      <w:r w:rsidR="00A57F19">
        <w:rPr>
          <w:rFonts w:ascii="Book Antiqua" w:hAnsi="Book Antiqua"/>
          <w:sz w:val="24"/>
        </w:rPr>
        <w:t>n</w:t>
      </w:r>
      <w:r w:rsidR="000F5F73">
        <w:rPr>
          <w:rFonts w:ascii="Book Antiqua" w:hAnsi="Book Antiqua"/>
          <w:sz w:val="24"/>
        </w:rPr>
        <w:t xml:space="preserve"> </w:t>
      </w:r>
      <w:r w:rsidR="00A57F19">
        <w:rPr>
          <w:rFonts w:ascii="Book Antiqua" w:hAnsi="Book Antiqua"/>
          <w:sz w:val="24"/>
        </w:rPr>
        <w:t>Independent Contractor</w:t>
      </w:r>
      <w:r>
        <w:rPr>
          <w:rFonts w:ascii="Book Antiqua" w:hAnsi="Book Antiqua"/>
          <w:sz w:val="24"/>
        </w:rPr>
        <w:t xml:space="preserve">.  The </w:t>
      </w:r>
      <w:r w:rsidR="00A57F19">
        <w:rPr>
          <w:rFonts w:ascii="Book Antiqua" w:hAnsi="Book Antiqua"/>
          <w:sz w:val="24"/>
        </w:rPr>
        <w:t xml:space="preserve">Executive Director </w:t>
      </w:r>
      <w:r>
        <w:rPr>
          <w:rFonts w:ascii="Book Antiqua" w:hAnsi="Book Antiqua"/>
          <w:sz w:val="24"/>
        </w:rPr>
        <w:t xml:space="preserve">has day-to-day responsibility for carrying out the goals of </w:t>
      </w:r>
      <w:r w:rsidR="000F5F73">
        <w:rPr>
          <w:rFonts w:ascii="Book Antiqua" w:hAnsi="Book Antiqua"/>
          <w:sz w:val="24"/>
        </w:rPr>
        <w:t>KDA</w:t>
      </w:r>
      <w:r>
        <w:rPr>
          <w:rFonts w:ascii="Book Antiqua" w:hAnsi="Book Antiqua"/>
          <w:sz w:val="24"/>
        </w:rPr>
        <w:t xml:space="preserve"> and Board policy.  The </w:t>
      </w:r>
      <w:r w:rsidR="00A57F19">
        <w:rPr>
          <w:rFonts w:ascii="Book Antiqua" w:hAnsi="Book Antiqua"/>
          <w:sz w:val="24"/>
        </w:rPr>
        <w:t>Executive Director</w:t>
      </w:r>
      <w:r>
        <w:rPr>
          <w:rFonts w:ascii="Book Antiqua" w:hAnsi="Book Antiqua"/>
          <w:sz w:val="24"/>
        </w:rPr>
        <w:t xml:space="preserve"> will attend all Board of Directors meetings, report on the progress of </w:t>
      </w:r>
      <w:r w:rsidR="000F5F73">
        <w:rPr>
          <w:rFonts w:ascii="Book Antiqua" w:hAnsi="Book Antiqua"/>
          <w:sz w:val="24"/>
        </w:rPr>
        <w:t>KDA and</w:t>
      </w:r>
      <w:r>
        <w:rPr>
          <w:rFonts w:ascii="Book Antiqua" w:hAnsi="Book Antiqua"/>
          <w:sz w:val="24"/>
        </w:rPr>
        <w:t xml:space="preserve"> answer questions of Board members and carry out the duties described in </w:t>
      </w:r>
      <w:r w:rsidR="000F5F73">
        <w:rPr>
          <w:rFonts w:ascii="Book Antiqua" w:hAnsi="Book Antiqua"/>
          <w:sz w:val="24"/>
        </w:rPr>
        <w:t>his/her job</w:t>
      </w:r>
      <w:r>
        <w:rPr>
          <w:rFonts w:ascii="Book Antiqua" w:hAnsi="Book Antiqua"/>
          <w:sz w:val="24"/>
        </w:rPr>
        <w:t xml:space="preserve"> description</w:t>
      </w:r>
      <w:r w:rsidR="000F5F73">
        <w:rPr>
          <w:rFonts w:ascii="Book Antiqua" w:hAnsi="Book Antiqua"/>
          <w:sz w:val="24"/>
        </w:rPr>
        <w:t xml:space="preserve"> or contract</w:t>
      </w:r>
      <w:r>
        <w:rPr>
          <w:rFonts w:ascii="Book Antiqua" w:hAnsi="Book Antiqua"/>
          <w:sz w:val="24"/>
        </w:rPr>
        <w:t>.  The Board of Directors can designate other duties as necessary.</w:t>
      </w:r>
    </w:p>
    <w:p w:rsidR="003E65DC" w:rsidRDefault="003E65DC" w:rsidP="00A8144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A8144A" w:rsidRDefault="00A8144A" w:rsidP="00E6442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b/>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sz w:val="24"/>
          <w:u w:val="single"/>
        </w:rPr>
      </w:pPr>
      <w:r>
        <w:rPr>
          <w:rFonts w:ascii="Book Antiqua" w:hAnsi="Book Antiqua"/>
          <w:b/>
          <w:sz w:val="24"/>
        </w:rPr>
        <w:t>ARTICLE VII -- DOCUMENTS</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4"/>
          <w:u w:val="single"/>
        </w:rPr>
      </w:pPr>
    </w:p>
    <w:p w:rsidR="003E65DC" w:rsidRDefault="003E65DC"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1. Books and Records</w:t>
      </w:r>
      <w:r>
        <w:rPr>
          <w:rFonts w:ascii="Book Antiqua" w:hAnsi="Book Antiqua"/>
          <w:b/>
          <w:sz w:val="24"/>
        </w:rPr>
        <w:t>.</w:t>
      </w:r>
      <w:r>
        <w:rPr>
          <w:rFonts w:ascii="Book Antiqua" w:hAnsi="Book Antiqua"/>
          <w:sz w:val="24"/>
        </w:rPr>
        <w:t xml:space="preserve">  The Articles of Incorporation, By-Laws, meeting minutes, books, records and papers of the Board of Directors meetings shall be available for inspection by the members of the Corporation</w:t>
      </w:r>
      <w:r w:rsidR="001B705E">
        <w:rPr>
          <w:rFonts w:ascii="Book Antiqua" w:hAnsi="Book Antiqua"/>
          <w:sz w:val="24"/>
        </w:rPr>
        <w:t xml:space="preserve"> </w:t>
      </w:r>
      <w:r w:rsidR="001B705E" w:rsidRPr="00800DCB">
        <w:rPr>
          <w:rFonts w:ascii="Book Antiqua" w:hAnsi="Book Antiqua"/>
          <w:sz w:val="24"/>
        </w:rPr>
        <w:t xml:space="preserve">which are held and maintained at the </w:t>
      </w:r>
      <w:r w:rsidR="000F5F73">
        <w:rPr>
          <w:rFonts w:ascii="Book Antiqua" w:hAnsi="Book Antiqua"/>
          <w:sz w:val="24"/>
        </w:rPr>
        <w:t>KDA</w:t>
      </w:r>
      <w:r w:rsidR="005E1C4B" w:rsidRPr="00800DCB">
        <w:rPr>
          <w:rFonts w:ascii="Book Antiqua" w:hAnsi="Book Antiqua"/>
          <w:sz w:val="24"/>
        </w:rPr>
        <w:t xml:space="preserve"> office</w:t>
      </w:r>
      <w:r w:rsidRPr="00800DCB">
        <w:rPr>
          <w:rFonts w:ascii="Book Antiqua" w:hAnsi="Book Antiqua"/>
          <w:sz w:val="24"/>
        </w:rPr>
        <w:t>.</w:t>
      </w:r>
      <w:r w:rsidR="00F6062E">
        <w:rPr>
          <w:rFonts w:ascii="Book Antiqua" w:hAnsi="Book Antiqua"/>
          <w:sz w:val="24"/>
        </w:rPr>
        <w:t xml:space="preserve"> </w:t>
      </w:r>
    </w:p>
    <w:p w:rsidR="000F5F73" w:rsidRPr="00F6062E" w:rsidRDefault="000F5F73" w:rsidP="00F6062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sz w:val="24"/>
        </w:rPr>
      </w:pPr>
      <w:r>
        <w:rPr>
          <w:rFonts w:ascii="Book Antiqua" w:hAnsi="Book Antiqua"/>
          <w:b/>
          <w:sz w:val="24"/>
        </w:rPr>
        <w:t>ARTICLE VIII -- AMENDMENT OF BYLAWS</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1. Amendments.</w:t>
      </w:r>
      <w:r>
        <w:rPr>
          <w:rFonts w:ascii="Book Antiqua" w:hAnsi="Book Antiqua"/>
          <w:sz w:val="24"/>
        </w:rPr>
        <w:t xml:space="preserve">  These By-Laws may be amended by the Board of Directors at any regular meeting by a two thirds (2/3) majority of the membership provided the proposed amendment has been presented to the Board of Directors at the preceding meeting.  In case of any conflict between the Articles of Incorporation and these By-Laws, the Articles will control.</w:t>
      </w:r>
    </w:p>
    <w:p w:rsidR="000F5F73" w:rsidRDefault="000F5F7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sz w:val="24"/>
        </w:rPr>
      </w:pPr>
      <w:r>
        <w:rPr>
          <w:rFonts w:ascii="Book Antiqua" w:hAnsi="Book Antiqua"/>
          <w:b/>
          <w:sz w:val="24"/>
        </w:rPr>
        <w:t>ARTICLE IX --FISCAL YEAR</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1. Fiscal Year.</w:t>
      </w:r>
      <w:r>
        <w:rPr>
          <w:rFonts w:ascii="Book Antiqua" w:hAnsi="Book Antiqua"/>
          <w:sz w:val="24"/>
        </w:rPr>
        <w:t xml:space="preserve">  The fiscal year of the Corporation shall begin on the first day of </w:t>
      </w:r>
      <w:r w:rsidR="000F5F73">
        <w:rPr>
          <w:rFonts w:ascii="Book Antiqua" w:hAnsi="Book Antiqua"/>
          <w:iCs/>
          <w:sz w:val="24"/>
        </w:rPr>
        <w:t>January</w:t>
      </w:r>
      <w:r>
        <w:rPr>
          <w:rFonts w:ascii="Book Antiqua" w:hAnsi="Book Antiqua"/>
          <w:iCs/>
          <w:sz w:val="24"/>
        </w:rPr>
        <w:t xml:space="preserve"> </w:t>
      </w:r>
      <w:r>
        <w:rPr>
          <w:rFonts w:ascii="Book Antiqua" w:hAnsi="Book Antiqua"/>
          <w:sz w:val="24"/>
        </w:rPr>
        <w:t xml:space="preserve">and end on the </w:t>
      </w:r>
      <w:r w:rsidR="000F5F73">
        <w:rPr>
          <w:rFonts w:ascii="Book Antiqua" w:hAnsi="Book Antiqua"/>
          <w:sz w:val="24"/>
        </w:rPr>
        <w:t xml:space="preserve">thirty-first </w:t>
      </w:r>
      <w:r>
        <w:rPr>
          <w:rFonts w:ascii="Book Antiqua" w:hAnsi="Book Antiqua"/>
          <w:sz w:val="24"/>
        </w:rPr>
        <w:t xml:space="preserve">day of </w:t>
      </w:r>
      <w:r w:rsidR="000F5F73">
        <w:rPr>
          <w:rFonts w:ascii="Book Antiqua" w:hAnsi="Book Antiqua"/>
          <w:sz w:val="24"/>
        </w:rPr>
        <w:t>December</w:t>
      </w:r>
      <w:r>
        <w:rPr>
          <w:rFonts w:ascii="Book Antiqua" w:hAnsi="Book Antiqua"/>
          <w:iCs/>
          <w:sz w:val="24"/>
        </w:rPr>
        <w:t xml:space="preserve"> </w:t>
      </w:r>
      <w:r>
        <w:rPr>
          <w:rFonts w:ascii="Book Antiqua" w:hAnsi="Book Antiqua"/>
          <w:sz w:val="24"/>
        </w:rPr>
        <w:t>every year.</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hAnsi="Book Antiqua"/>
          <w:b/>
          <w:sz w:val="24"/>
          <w:u w:val="single"/>
        </w:rPr>
      </w:pPr>
      <w:r>
        <w:rPr>
          <w:rFonts w:ascii="Book Antiqua" w:hAnsi="Book Antiqua"/>
          <w:b/>
          <w:sz w:val="24"/>
        </w:rPr>
        <w:t>ARTICLE X --DISSOLUTION</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u w:val="single"/>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4"/>
        </w:rPr>
      </w:pPr>
      <w:r>
        <w:rPr>
          <w:rFonts w:ascii="Book Antiqua" w:hAnsi="Book Antiqua"/>
          <w:b/>
          <w:sz w:val="24"/>
          <w:u w:val="single"/>
        </w:rPr>
        <w:t>Section 1. Dissolution of Corporation.</w:t>
      </w:r>
      <w:r>
        <w:rPr>
          <w:rFonts w:ascii="Book Antiqua" w:hAnsi="Book Antiqua"/>
          <w:sz w:val="24"/>
        </w:rPr>
        <w:t xml:space="preserve">  The Corporation is not organized for profit, and no part of the net earnings of the Corporation shall inure to the benefit of any individual.  Upon the dissolution of the Corporation, the Board of Directors shall, after paying or making provision for the payment of all liabilities of the Corporation, dispose of all the assets of the Corporation in such manner, or to such organization organized and operated exclusively for charitable, educational, religious or scientific purposes as shall at the time qualify as an exempt organization under Section 501 (c) </w:t>
      </w:r>
      <w:r w:rsidR="00311FFF">
        <w:rPr>
          <w:rFonts w:ascii="Book Antiqua" w:hAnsi="Book Antiqua"/>
          <w:sz w:val="24"/>
        </w:rPr>
        <w:t>6</w:t>
      </w:r>
      <w:r>
        <w:rPr>
          <w:rFonts w:ascii="Book Antiqua" w:hAnsi="Book Antiqua"/>
          <w:sz w:val="24"/>
        </w:rPr>
        <w:t xml:space="preserve"> of the Internal Revenue Code.  Any and all assets not so disposed of shall be disposed of by the District Court of the County in which the principal office of the Corporation is then located, exclusively for such purposes or to such organization as said Court shall </w:t>
      </w:r>
      <w:r w:rsidR="000F5F73">
        <w:rPr>
          <w:rFonts w:ascii="Book Antiqua" w:hAnsi="Book Antiqua"/>
          <w:sz w:val="24"/>
        </w:rPr>
        <w:t>determine</w:t>
      </w:r>
      <w:r>
        <w:rPr>
          <w:rFonts w:ascii="Book Antiqua" w:hAnsi="Book Antiqua"/>
          <w:sz w:val="24"/>
        </w:rPr>
        <w:t xml:space="preserve"> which are organized and operated exclusively for such purpose.  No Director will be held directly liable for any expenses incurred if dissolution should occur under</w:t>
      </w:r>
      <w:r w:rsidR="00311FFF">
        <w:rPr>
          <w:rFonts w:ascii="Book Antiqua" w:hAnsi="Book Antiqua"/>
          <w:sz w:val="24"/>
        </w:rPr>
        <w:t xml:space="preserve"> </w:t>
      </w:r>
      <w:r>
        <w:rPr>
          <w:rFonts w:ascii="Book Antiqua" w:hAnsi="Book Antiqua"/>
          <w:sz w:val="24"/>
        </w:rPr>
        <w:t xml:space="preserve">501 (c) </w:t>
      </w:r>
      <w:r w:rsidR="00311FFF">
        <w:rPr>
          <w:rFonts w:ascii="Book Antiqua" w:hAnsi="Book Antiqua"/>
          <w:sz w:val="24"/>
        </w:rPr>
        <w:t>6</w:t>
      </w:r>
      <w:r>
        <w:rPr>
          <w:rFonts w:ascii="Book Antiqua" w:hAnsi="Book Antiqua"/>
          <w:sz w:val="24"/>
        </w:rPr>
        <w:t xml:space="preserve"> regulations.</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EB5F83"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sz w:val="24"/>
        </w:rPr>
        <w:t xml:space="preserve">These amended bylaws were presented to the Board </w:t>
      </w:r>
      <w:r w:rsidR="00EB5F83">
        <w:rPr>
          <w:rFonts w:ascii="Book Antiqua" w:hAnsi="Book Antiqua"/>
          <w:sz w:val="24"/>
        </w:rPr>
        <w:t>in January of 20</w:t>
      </w:r>
      <w:r w:rsidR="00343A34">
        <w:rPr>
          <w:rFonts w:ascii="Book Antiqua" w:hAnsi="Book Antiqua"/>
          <w:sz w:val="24"/>
        </w:rPr>
        <w:t>21</w:t>
      </w:r>
      <w:r>
        <w:rPr>
          <w:rFonts w:ascii="Book Antiqua" w:hAnsi="Book Antiqua"/>
          <w:sz w:val="24"/>
        </w:rPr>
        <w:t xml:space="preserve"> and adopted </w:t>
      </w:r>
      <w:r w:rsidR="007C31D5">
        <w:rPr>
          <w:rFonts w:ascii="Book Antiqua" w:hAnsi="Book Antiqua"/>
          <w:sz w:val="24"/>
        </w:rPr>
        <w:t xml:space="preserve">upon vote </w:t>
      </w:r>
    </w:p>
    <w:p w:rsidR="00EB5F83" w:rsidRDefault="00EB5F8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3E65DC" w:rsidRDefault="007C31D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sz w:val="24"/>
        </w:rPr>
        <w:t>approval</w:t>
      </w:r>
      <w:r w:rsidR="003E65DC" w:rsidRPr="00800DCB">
        <w:rPr>
          <w:rFonts w:ascii="Book Antiqua" w:hAnsi="Book Antiqua"/>
          <w:sz w:val="24"/>
        </w:rPr>
        <w:t>.</w:t>
      </w: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EB5F83" w:rsidRDefault="00EB5F8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EB5F83"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sz w:val="24"/>
        </w:rPr>
        <w:t>By</w:t>
      </w:r>
      <w:r w:rsidR="00311FFF">
        <w:rPr>
          <w:rFonts w:ascii="Book Antiqua" w:hAnsi="Book Antiqua"/>
          <w:sz w:val="24"/>
        </w:rPr>
        <w:t>: _</w:t>
      </w:r>
      <w:r>
        <w:rPr>
          <w:rFonts w:ascii="Book Antiqua" w:hAnsi="Book Antiqua"/>
          <w:sz w:val="24"/>
        </w:rPr>
        <w:t>______________________________</w:t>
      </w:r>
      <w:r w:rsidR="00EB5F83">
        <w:rPr>
          <w:rFonts w:ascii="Book Antiqua" w:hAnsi="Book Antiqua"/>
          <w:sz w:val="24"/>
        </w:rPr>
        <w:t>_</w:t>
      </w:r>
      <w:r>
        <w:rPr>
          <w:rFonts w:ascii="Book Antiqua" w:hAnsi="Book Antiqua"/>
          <w:sz w:val="24"/>
        </w:rPr>
        <w:t>_</w:t>
      </w:r>
      <w:r>
        <w:rPr>
          <w:rFonts w:ascii="Book Antiqua" w:hAnsi="Book Antiqua"/>
          <w:sz w:val="24"/>
        </w:rPr>
        <w:tab/>
      </w:r>
    </w:p>
    <w:p w:rsidR="00EB5F83" w:rsidRDefault="00A06DD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sz w:val="24"/>
        </w:rPr>
        <w:t xml:space="preserve">      </w:t>
      </w:r>
    </w:p>
    <w:p w:rsidR="00EB5F83"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sz w:val="24"/>
        </w:rPr>
        <w:t xml:space="preserve">      PRESIDENT</w:t>
      </w:r>
      <w:r>
        <w:rPr>
          <w:rFonts w:ascii="Book Antiqua" w:hAnsi="Book Antiqua"/>
          <w:sz w:val="24"/>
        </w:rPr>
        <w:tab/>
      </w:r>
      <w:r w:rsidR="00311FFF">
        <w:rPr>
          <w:rFonts w:ascii="Book Antiqua" w:hAnsi="Book Antiqua"/>
          <w:sz w:val="24"/>
        </w:rPr>
        <w:t xml:space="preserve"> </w:t>
      </w:r>
    </w:p>
    <w:p w:rsidR="00EB5F83" w:rsidRDefault="00EB5F8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p>
    <w:p w:rsidR="003E65DC" w:rsidRDefault="003E65D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p>
    <w:sectPr w:rsidR="003E65DC" w:rsidSect="002B7D3E">
      <w:headerReference w:type="default" r:id="rId8"/>
      <w:footerReference w:type="even" r:id="rId9"/>
      <w:footerReference w:type="default" r:id="rId10"/>
      <w:pgSz w:w="12240" w:h="15840"/>
      <w:pgMar w:top="1287" w:right="720" w:bottom="1129"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45D" w:rsidRDefault="0040245D">
      <w:r>
        <w:separator/>
      </w:r>
    </w:p>
  </w:endnote>
  <w:endnote w:type="continuationSeparator" w:id="0">
    <w:p w:rsidR="0040245D" w:rsidRDefault="0040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DC" w:rsidRDefault="002B7D3E">
    <w:pPr>
      <w:pStyle w:val="Footer"/>
      <w:framePr w:wrap="around" w:vAnchor="text" w:hAnchor="margin" w:xAlign="center" w:y="1"/>
      <w:rPr>
        <w:rStyle w:val="PageNumber"/>
      </w:rPr>
    </w:pPr>
    <w:r>
      <w:rPr>
        <w:rStyle w:val="PageNumber"/>
      </w:rPr>
      <w:fldChar w:fldCharType="begin"/>
    </w:r>
    <w:r w:rsidR="003E65DC">
      <w:rPr>
        <w:rStyle w:val="PageNumber"/>
      </w:rPr>
      <w:instrText xml:space="preserve">PAGE  </w:instrText>
    </w:r>
    <w:r>
      <w:rPr>
        <w:rStyle w:val="PageNumber"/>
      </w:rPr>
      <w:fldChar w:fldCharType="end"/>
    </w:r>
  </w:p>
  <w:p w:rsidR="003E65DC" w:rsidRDefault="003E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DC" w:rsidRDefault="002B7D3E">
    <w:pPr>
      <w:pStyle w:val="Footer"/>
      <w:framePr w:wrap="around" w:vAnchor="text" w:hAnchor="margin" w:xAlign="center" w:y="1"/>
      <w:rPr>
        <w:rStyle w:val="PageNumber"/>
      </w:rPr>
    </w:pPr>
    <w:r>
      <w:rPr>
        <w:rStyle w:val="PageNumber"/>
      </w:rPr>
      <w:fldChar w:fldCharType="begin"/>
    </w:r>
    <w:r w:rsidR="003E65DC">
      <w:rPr>
        <w:rStyle w:val="PageNumber"/>
      </w:rPr>
      <w:instrText xml:space="preserve">PAGE  </w:instrText>
    </w:r>
    <w:r>
      <w:rPr>
        <w:rStyle w:val="PageNumber"/>
      </w:rPr>
      <w:fldChar w:fldCharType="separate"/>
    </w:r>
    <w:r w:rsidR="00343A34">
      <w:rPr>
        <w:rStyle w:val="PageNumber"/>
        <w:noProof/>
      </w:rPr>
      <w:t>8</w:t>
    </w:r>
    <w:r>
      <w:rPr>
        <w:rStyle w:val="PageNumber"/>
      </w:rPr>
      <w:fldChar w:fldCharType="end"/>
    </w:r>
  </w:p>
  <w:p w:rsidR="003E65DC" w:rsidRDefault="003E65DC">
    <w:pPr>
      <w:tabs>
        <w:tab w:val="center" w:pos="5220"/>
        <w:tab w:val="right" w:pos="10440"/>
      </w:tabs>
      <w:jc w:val="both"/>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45D" w:rsidRDefault="0040245D">
      <w:r>
        <w:separator/>
      </w:r>
    </w:p>
  </w:footnote>
  <w:footnote w:type="continuationSeparator" w:id="0">
    <w:p w:rsidR="0040245D" w:rsidRDefault="0040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5DC" w:rsidRDefault="003E65DC">
    <w:pPr>
      <w:tabs>
        <w:tab w:val="center" w:pos="5220"/>
        <w:tab w:val="right" w:pos="10440"/>
      </w:tabs>
      <w:rPr>
        <w:sz w:val="24"/>
      </w:rPr>
    </w:pPr>
  </w:p>
  <w:p w:rsidR="003E65DC" w:rsidRDefault="003E65DC">
    <w:pPr>
      <w:tabs>
        <w:tab w:val="center" w:pos="5220"/>
        <w:tab w:val="right" w:pos="1044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0D04"/>
    <w:multiLevelType w:val="hybridMultilevel"/>
    <w:tmpl w:val="3BEC5D5E"/>
    <w:lvl w:ilvl="0" w:tplc="05AE1D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AAA3CDF"/>
    <w:multiLevelType w:val="hybridMultilevel"/>
    <w:tmpl w:val="0C124D2A"/>
    <w:lvl w:ilvl="0" w:tplc="AED6E32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25456336">
    <w:abstractNumId w:val="1"/>
  </w:num>
  <w:num w:numId="2" w16cid:durableId="43682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D5"/>
    <w:rsid w:val="000244FB"/>
    <w:rsid w:val="00035D88"/>
    <w:rsid w:val="000836A0"/>
    <w:rsid w:val="000C2072"/>
    <w:rsid w:val="000F5F73"/>
    <w:rsid w:val="00153522"/>
    <w:rsid w:val="00165DB7"/>
    <w:rsid w:val="001A2B83"/>
    <w:rsid w:val="001A7C59"/>
    <w:rsid w:val="001B14FA"/>
    <w:rsid w:val="001B4E1B"/>
    <w:rsid w:val="001B705E"/>
    <w:rsid w:val="001E6D5C"/>
    <w:rsid w:val="002109E8"/>
    <w:rsid w:val="00261F0C"/>
    <w:rsid w:val="002B7D3E"/>
    <w:rsid w:val="00311FFF"/>
    <w:rsid w:val="00343A34"/>
    <w:rsid w:val="0037567E"/>
    <w:rsid w:val="003768D4"/>
    <w:rsid w:val="00377064"/>
    <w:rsid w:val="003C6EED"/>
    <w:rsid w:val="003E2939"/>
    <w:rsid w:val="003E65DC"/>
    <w:rsid w:val="0040245D"/>
    <w:rsid w:val="004C042F"/>
    <w:rsid w:val="004C7E5E"/>
    <w:rsid w:val="004D0D7F"/>
    <w:rsid w:val="004D7AD1"/>
    <w:rsid w:val="00533484"/>
    <w:rsid w:val="005771AB"/>
    <w:rsid w:val="005D4F92"/>
    <w:rsid w:val="005D5F31"/>
    <w:rsid w:val="005E1C4B"/>
    <w:rsid w:val="00655D03"/>
    <w:rsid w:val="006D476C"/>
    <w:rsid w:val="007236FB"/>
    <w:rsid w:val="007655A5"/>
    <w:rsid w:val="007C31D5"/>
    <w:rsid w:val="00800DCB"/>
    <w:rsid w:val="00872F2C"/>
    <w:rsid w:val="008F25AD"/>
    <w:rsid w:val="0093437D"/>
    <w:rsid w:val="00A06011"/>
    <w:rsid w:val="00A06DD6"/>
    <w:rsid w:val="00A41AF9"/>
    <w:rsid w:val="00A57F19"/>
    <w:rsid w:val="00A729C3"/>
    <w:rsid w:val="00A8144A"/>
    <w:rsid w:val="00AC2955"/>
    <w:rsid w:val="00AF0B34"/>
    <w:rsid w:val="00B0209B"/>
    <w:rsid w:val="00BB4558"/>
    <w:rsid w:val="00C7569C"/>
    <w:rsid w:val="00C75956"/>
    <w:rsid w:val="00DA7BC8"/>
    <w:rsid w:val="00DC1374"/>
    <w:rsid w:val="00DD6C09"/>
    <w:rsid w:val="00E64420"/>
    <w:rsid w:val="00EB5F83"/>
    <w:rsid w:val="00EE19C7"/>
    <w:rsid w:val="00EF3865"/>
    <w:rsid w:val="00EF3A27"/>
    <w:rsid w:val="00F56562"/>
    <w:rsid w:val="00F5743D"/>
    <w:rsid w:val="00F6062E"/>
    <w:rsid w:val="00F96A3F"/>
    <w:rsid w:val="00FC5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484D64-678F-42A2-B334-A923E0AB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3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7D3E"/>
    <w:pPr>
      <w:tabs>
        <w:tab w:val="center" w:pos="4320"/>
        <w:tab w:val="right" w:pos="8640"/>
      </w:tabs>
    </w:pPr>
  </w:style>
  <w:style w:type="character" w:styleId="PageNumber">
    <w:name w:val="page number"/>
    <w:basedOn w:val="DefaultParagraphFont"/>
    <w:rsid w:val="002B7D3E"/>
  </w:style>
  <w:style w:type="paragraph" w:styleId="Header">
    <w:name w:val="header"/>
    <w:basedOn w:val="Normal"/>
    <w:rsid w:val="002B7D3E"/>
    <w:pPr>
      <w:tabs>
        <w:tab w:val="center" w:pos="4320"/>
        <w:tab w:val="right" w:pos="8640"/>
      </w:tabs>
    </w:pPr>
  </w:style>
  <w:style w:type="paragraph" w:styleId="BalloonText">
    <w:name w:val="Balloon Text"/>
    <w:basedOn w:val="Normal"/>
    <w:link w:val="BalloonTextChar"/>
    <w:uiPriority w:val="99"/>
    <w:semiHidden/>
    <w:unhideWhenUsed/>
    <w:rsid w:val="00A06DD6"/>
    <w:rPr>
      <w:rFonts w:ascii="Tahoma" w:hAnsi="Tahoma" w:cs="Tahoma"/>
      <w:sz w:val="16"/>
      <w:szCs w:val="16"/>
    </w:rPr>
  </w:style>
  <w:style w:type="character" w:customStyle="1" w:styleId="BalloonTextChar">
    <w:name w:val="Balloon Text Char"/>
    <w:link w:val="BalloonText"/>
    <w:uiPriority w:val="99"/>
    <w:semiHidden/>
    <w:rsid w:val="00A06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BY LAWS</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LAWS</dc:title>
  <dc:subject/>
  <dc:creator>Katharine Thompson</dc:creator>
  <cp:keywords/>
  <cp:lastModifiedBy>Windows User</cp:lastModifiedBy>
  <cp:revision>2</cp:revision>
  <cp:lastPrinted>2022-02-15T01:05:00Z</cp:lastPrinted>
  <dcterms:created xsi:type="dcterms:W3CDTF">2022-12-13T18:28:00Z</dcterms:created>
  <dcterms:modified xsi:type="dcterms:W3CDTF">2022-12-13T18:28:00Z</dcterms:modified>
</cp:coreProperties>
</file>